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技术顾问保密协议</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适用于【用人单位】聘请外部自然人顾问参与特定项目（如投资并购尽职调查、技术评估、方案论证等）时的单项保密安排。甲方与顾问之间为平等主体之间的委托关系，不建立劳动关系，不适用《劳动合同法》关于劳动争议仲裁前置、经济补偿等规则，顾问的社会保险、工作条件等保障亦不由甲方按劳动法承担。但须注意：劳动关系是否成立以实际用工事实（人格从属性、经济从属性）为准，不以合同名称为准——甲方应避免对顾问实施考勤、日常指挥等劳动管理，顾问报酬宜按项目或成果结算，否则存在被认定为事实劳动关系的风险。本单位在职员工的保密事宜，应适用《员工保密协议》或《保密、竞业限制与知识产权归属协议》，不得混用本文本。】</w:t>
      </w:r>
    </w:p>
    <w:p>
      <w:pPr>
        <w:spacing w:after="40" w:before="40" w:line="320"/>
        <w:ind w:firstLine="480"/>
        <w:jc w:val="both"/>
      </w:pPr>
      <w:r>
        <w:rPr>
          <w:rFonts w:ascii="Times New Roman" w:eastAsia="SimSun" w:hAnsi="Times New Roman"/>
          <w:b w:val="false"/>
          <w:bCs w:val="false"/>
          <w:i w:val="false"/>
          <w:iCs w:val="false"/>
          <w:sz w:val="24"/>
          <w:szCs w:val="24"/>
        </w:rPr>
        <w:t xml:space="preserve">甲方（委托方）：【用人单位】</w:t>
      </w:r>
    </w:p>
    <w:p>
      <w:pPr>
        <w:spacing w:after="40" w:before="40" w:line="320"/>
        <w:ind w:firstLine="480"/>
        <w:jc w:val="both"/>
      </w:pPr>
      <w:r>
        <w:rPr>
          <w:rFonts w:ascii="Times New Roman" w:eastAsia="SimSun" w:hAnsi="Times New Roman"/>
          <w:b w:val="false"/>
          <w:bCs w:val="false"/>
          <w:i w:val="false"/>
          <w:iCs w:val="false"/>
          <w:sz w:val="24"/>
          <w:szCs w:val="24"/>
        </w:rPr>
        <w:t xml:space="preserve">法定代表人：【●】</w:t>
      </w:r>
    </w:p>
    <w:p>
      <w:pPr>
        <w:spacing w:after="40" w:before="40" w:line="320"/>
        <w:ind w:firstLine="480"/>
        <w:jc w:val="both"/>
      </w:pPr>
      <w:r>
        <w:rPr>
          <w:rFonts w:ascii="Times New Roman" w:eastAsia="SimSun" w:hAnsi="Times New Roman"/>
          <w:b w:val="false"/>
          <w:bCs w:val="false"/>
          <w:i w:val="false"/>
          <w:iCs w:val="false"/>
          <w:sz w:val="24"/>
          <w:szCs w:val="24"/>
        </w:rPr>
        <w:t xml:space="preserve">住所：【●】</w:t>
      </w:r>
    </w:p>
    <w:p>
      <w:pPr>
        <w:spacing w:after="40" w:before="40" w:line="320"/>
        <w:ind w:firstLine="480"/>
        <w:jc w:val="both"/>
      </w:pPr>
      <w:r>
        <w:rPr>
          <w:rFonts w:ascii="Times New Roman" w:eastAsia="SimSun" w:hAnsi="Times New Roman"/>
          <w:b w:val="false"/>
          <w:bCs w:val="false"/>
          <w:i w:val="false"/>
          <w:iCs w:val="false"/>
          <w:sz w:val="24"/>
          <w:szCs w:val="24"/>
        </w:rPr>
        <w:t xml:space="preserve">乙方（顾问）：【顾问】</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身份证号码：【●】</w:t>
      </w:r>
    </w:p>
    <w:p>
      <w:pPr>
        <w:spacing w:after="40" w:before="40" w:line="320"/>
        <w:ind w:firstLine="480"/>
        <w:jc w:val="both"/>
      </w:pPr>
      <w:r>
        <w:rPr>
          <w:rFonts w:ascii="Times New Roman" w:eastAsia="SimSun" w:hAnsi="Times New Roman"/>
          <w:b w:val="false"/>
          <w:bCs w:val="false"/>
          <w:i w:val="false"/>
          <w:iCs w:val="false"/>
          <w:sz w:val="24"/>
          <w:szCs w:val="24"/>
        </w:rPr>
        <w:t xml:space="preserve">住址：【●】</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鉴于，甲方拟进行【●】（以下简称"本项目"），为本项目的顺利开展，甲方同意聘请乙方就本项目提供技术顾问服务，乙方作为本项目的参与人员，现双方就本项目进行过程中的保密事宜约定如下：</w:t>
      </w:r>
    </w:p>
    <w:p>
      <w:pPr>
        <w:spacing w:after="40" w:before="40" w:line="320"/>
        <w:ind w:firstLine="480"/>
        <w:jc w:val="both"/>
      </w:pPr>
      <w:r>
        <w:rPr>
          <w:rFonts w:ascii="Times New Roman" w:eastAsia="SimSun" w:hAnsi="Times New Roman"/>
          <w:b w:val="false"/>
          <w:bCs w:val="false"/>
          <w:i w:val="false"/>
          <w:iCs w:val="false"/>
          <w:sz w:val="24"/>
          <w:szCs w:val="24"/>
        </w:rPr>
        <w:t xml:space="preserve">一、凡乙方在就本项目进行谈判、访谈、尽职调查、技术评估等工作中获知的或者可能获知的关于甲方及本项目的机密信息，无论该机密信息以何种形式为载体，乙方均负有严格的保密义务；除非事先取得甲方或信息所有方的书面同意，或者依据中国法律、法规、规章的规定或有权政府部门的要求必须披露，乙方不得以任何方式向任何第三方披露该机密信息。</w:t>
      </w:r>
    </w:p>
    <w:p>
      <w:pPr>
        <w:spacing w:after="40" w:before="40" w:line="320"/>
        <w:ind w:firstLine="480"/>
        <w:jc w:val="both"/>
      </w:pPr>
      <w:r>
        <w:rPr>
          <w:rFonts w:ascii="Times New Roman" w:eastAsia="SimSun" w:hAnsi="Times New Roman"/>
          <w:b w:val="false"/>
          <w:bCs w:val="false"/>
          <w:i w:val="false"/>
          <w:iCs w:val="false"/>
          <w:sz w:val="24"/>
          <w:szCs w:val="24"/>
        </w:rPr>
        <w:t xml:space="preserve">二、本协议所称机密信息，是指乙方在本项目过程中接触、知悉的下列信息：</w:t>
      </w:r>
    </w:p>
    <w:p>
      <w:pPr>
        <w:spacing w:after="40" w:before="40" w:line="320"/>
        <w:ind w:firstLine="480"/>
        <w:jc w:val="both"/>
      </w:pPr>
      <w:r>
        <w:rPr>
          <w:rFonts w:ascii="Times New Roman" w:eastAsia="SimSun" w:hAnsi="Times New Roman"/>
          <w:b w:val="false"/>
          <w:bCs w:val="false"/>
          <w:i w:val="false"/>
          <w:iCs w:val="false"/>
          <w:sz w:val="24"/>
          <w:szCs w:val="24"/>
        </w:rPr>
        <w:t xml:space="preserve">1、本项目本身及乙方为本项目提供技术顾问服务的事实；</w:t>
      </w:r>
    </w:p>
    <w:p>
      <w:pPr>
        <w:spacing w:after="40" w:before="40" w:line="320"/>
        <w:ind w:firstLine="480"/>
        <w:jc w:val="both"/>
      </w:pPr>
      <w:r>
        <w:rPr>
          <w:rFonts w:ascii="Times New Roman" w:eastAsia="SimSun" w:hAnsi="Times New Roman"/>
          <w:b w:val="false"/>
          <w:bCs w:val="false"/>
          <w:i w:val="false"/>
          <w:iCs w:val="false"/>
          <w:sz w:val="24"/>
          <w:szCs w:val="24"/>
        </w:rPr>
        <w:t xml:space="preserve">2、就本项目进行的接触、协商、谈判、尽职调查的有关事实，包括时间、地点、参加人员；</w:t>
      </w:r>
    </w:p>
    <w:p>
      <w:pPr>
        <w:spacing w:after="40" w:before="40" w:line="320"/>
        <w:ind w:firstLine="480"/>
        <w:jc w:val="both"/>
      </w:pPr>
      <w:r>
        <w:rPr>
          <w:rFonts w:ascii="Times New Roman" w:eastAsia="SimSun" w:hAnsi="Times New Roman"/>
          <w:b w:val="false"/>
          <w:bCs w:val="false"/>
          <w:i w:val="false"/>
          <w:iCs w:val="false"/>
          <w:sz w:val="24"/>
          <w:szCs w:val="24"/>
        </w:rPr>
        <w:t xml:space="preserve">3、本项目所涉及的具体方案、对价等内容，无论该方案或对价等内容是否最终被确定、采纳；</w:t>
      </w:r>
    </w:p>
    <w:p>
      <w:pPr>
        <w:spacing w:after="40" w:before="40" w:line="320"/>
        <w:ind w:firstLine="480"/>
        <w:jc w:val="both"/>
      </w:pPr>
      <w:r>
        <w:rPr>
          <w:rFonts w:ascii="Times New Roman" w:eastAsia="SimSun" w:hAnsi="Times New Roman"/>
          <w:b w:val="false"/>
          <w:bCs w:val="false"/>
          <w:i w:val="false"/>
          <w:iCs w:val="false"/>
          <w:sz w:val="24"/>
          <w:szCs w:val="24"/>
        </w:rPr>
        <w:t xml:space="preserve">4、本项目的任何意向书、备忘录、协议和其他正式、非正式文件；</w:t>
      </w:r>
    </w:p>
    <w:p>
      <w:pPr>
        <w:spacing w:after="40" w:before="40" w:line="320"/>
        <w:ind w:firstLine="480"/>
        <w:jc w:val="both"/>
      </w:pPr>
      <w:r>
        <w:rPr>
          <w:rFonts w:ascii="Times New Roman" w:eastAsia="SimSun" w:hAnsi="Times New Roman"/>
          <w:b w:val="false"/>
          <w:bCs w:val="false"/>
          <w:i w:val="false"/>
          <w:iCs w:val="false"/>
          <w:sz w:val="24"/>
          <w:szCs w:val="24"/>
        </w:rPr>
        <w:t xml:space="preserve">5、本项目的进展情况；</w:t>
      </w:r>
    </w:p>
    <w:p>
      <w:pPr>
        <w:spacing w:after="40" w:before="40" w:line="320"/>
        <w:ind w:firstLine="480"/>
        <w:jc w:val="both"/>
      </w:pPr>
      <w:r>
        <w:rPr>
          <w:rFonts w:ascii="Times New Roman" w:eastAsia="SimSun" w:hAnsi="Times New Roman"/>
          <w:b w:val="false"/>
          <w:bCs w:val="false"/>
          <w:i w:val="false"/>
          <w:iCs w:val="false"/>
          <w:sz w:val="24"/>
          <w:szCs w:val="24"/>
        </w:rPr>
        <w:t xml:space="preserve">6、本项目完成后的后续计划；</w:t>
      </w:r>
    </w:p>
    <w:p>
      <w:pPr>
        <w:spacing w:after="40" w:before="40" w:line="320"/>
        <w:ind w:firstLine="480"/>
        <w:jc w:val="both"/>
      </w:pPr>
      <w:r>
        <w:rPr>
          <w:rFonts w:ascii="Times New Roman" w:eastAsia="SimSun" w:hAnsi="Times New Roman"/>
          <w:b w:val="false"/>
          <w:bCs w:val="false"/>
          <w:i w:val="false"/>
          <w:iCs w:val="false"/>
          <w:sz w:val="24"/>
          <w:szCs w:val="24"/>
        </w:rPr>
        <w:t xml:space="preserve">7、乙方在本项目进行过程中获得的甲方或本项目所涉目标公司的财务信息、经营管理信息、技术信息等商业秘密及其他不宜公开的信息。</w:t>
      </w:r>
    </w:p>
    <w:p>
      <w:pPr>
        <w:spacing w:after="40" w:before="40" w:line="320"/>
        <w:ind w:firstLine="480"/>
        <w:jc w:val="both"/>
      </w:pPr>
      <w:r>
        <w:rPr>
          <w:rFonts w:ascii="Times New Roman" w:eastAsia="SimSun" w:hAnsi="Times New Roman"/>
          <w:b w:val="false"/>
          <w:bCs w:val="false"/>
          <w:i w:val="false"/>
          <w:iCs w:val="false"/>
          <w:sz w:val="24"/>
          <w:szCs w:val="24"/>
        </w:rPr>
        <w:t xml:space="preserve">三、保密期限：自本协议生效之日起，至本协议第二条所列机密信息被依法公开披露或者依本协议第四条进入公共领域之日止。本项目是否最终完成，不影响本协议第二条所列机密信息的保密期限。</w:t>
      </w:r>
    </w:p>
    <w:p>
      <w:pPr>
        <w:spacing w:after="40" w:before="40" w:line="320"/>
        <w:ind w:firstLine="480"/>
        <w:jc w:val="both"/>
      </w:pPr>
      <w:r>
        <w:rPr>
          <w:rFonts w:ascii="Times New Roman" w:eastAsia="SimSun" w:hAnsi="Times New Roman"/>
          <w:b w:val="false"/>
          <w:bCs w:val="false"/>
          <w:i w:val="false"/>
          <w:iCs w:val="false"/>
          <w:sz w:val="24"/>
          <w:szCs w:val="24"/>
        </w:rPr>
        <w:t xml:space="preserve">四、本协议第二条所列的任一机密信息，非因本协议各方的原因进入公共领域而不再具备机密性的，本协议各方对该机密信息不再承担保密责任；但对于尚未进入公共领域的其他机密信息，各方仍应当继续按照本协议的约定承担保密义务。</w:t>
      </w:r>
    </w:p>
    <w:p>
      <w:pPr>
        <w:spacing w:after="40" w:before="40" w:line="320"/>
        <w:ind w:firstLine="480"/>
        <w:jc w:val="both"/>
      </w:pPr>
      <w:r>
        <w:rPr>
          <w:rFonts w:ascii="Times New Roman" w:eastAsia="SimSun" w:hAnsi="Times New Roman"/>
          <w:b w:val="false"/>
          <w:bCs w:val="false"/>
          <w:i w:val="false"/>
          <w:iCs w:val="false"/>
          <w:sz w:val="24"/>
          <w:szCs w:val="24"/>
        </w:rPr>
        <w:t xml:space="preserve">五、乙方仅得为履行本项目技术顾问服务之目的使用机密信息，不得为任何其他目的（包括为其他客户提供服务）使用；不得利用因参与本项目所取得的任何信息为自己或者他人牟取不正当利益，不得利用该等信息从事损害甲方或信息所有方合法权益的活动。</w:t>
      </w:r>
    </w:p>
    <w:p>
      <w:pPr>
        <w:spacing w:after="40" w:before="40" w:line="320"/>
        <w:ind w:firstLine="480"/>
        <w:jc w:val="both"/>
      </w:pPr>
      <w:r>
        <w:rPr>
          <w:rFonts w:ascii="Times New Roman" w:eastAsia="SimSun" w:hAnsi="Times New Roman"/>
          <w:b w:val="false"/>
          <w:bCs w:val="false"/>
          <w:i w:val="false"/>
          <w:iCs w:val="false"/>
          <w:sz w:val="24"/>
          <w:szCs w:val="24"/>
        </w:rPr>
        <w:t xml:space="preserve">六、本项目完成或者终止（包括最终不能完成）的，乙方应当根据甲方或信息提供方的书面要求，及时返还其获得的载有机密信息的全部文件、资料及其复制件，或者在甲方监督下予以销毁；乙方确需复印存底的，应当事先征得机密信息提供者和信息所有者的书面同意。</w:t>
      </w:r>
    </w:p>
    <w:p>
      <w:pPr>
        <w:spacing w:after="40" w:before="40" w:line="320"/>
        <w:ind w:firstLine="480"/>
        <w:jc w:val="both"/>
      </w:pPr>
      <w:r>
        <w:rPr>
          <w:rFonts w:ascii="Times New Roman" w:eastAsia="SimSun" w:hAnsi="Times New Roman"/>
          <w:b w:val="false"/>
          <w:bCs w:val="false"/>
          <w:i w:val="false"/>
          <w:iCs w:val="false"/>
          <w:sz w:val="24"/>
          <w:szCs w:val="24"/>
        </w:rPr>
        <w:t xml:space="preserve">七、乙方违反本协议约定向第三方披露机密信息，或者违反本协议第五条约定的，应当承担违约责任：甲方有权收缴乙方因此获得的不当利益（如有），并有权要求乙方赔偿由此给甲方或信息所有方造成的全部损失（包括但不限于调查取证费、公证费、律师费等合理维权支出）；构成犯罪的，依法追究其刑事责任。</w:t>
      </w:r>
    </w:p>
    <w:p>
      <w:pPr>
        <w:spacing w:after="60" w:before="60" w:line="300"/>
        <w:ind w:firstLine="420"/>
        <w:jc w:val="both"/>
      </w:pPr>
      <w:r>
        <w:rPr>
          <w:rFonts w:ascii="Times New Roman" w:eastAsia="SimSun" w:hAnsi="Times New Roman"/>
          <w:b w:val="false"/>
          <w:bCs w:val="false"/>
          <w:i/>
          <w:iCs/>
          <w:color w:val="7F7F7F"/>
          <w:sz w:val="21"/>
          <w:szCs w:val="21"/>
        </w:rPr>
        <w:t xml:space="preserve">【拟稿注：乙方系外部顾问而非本单位员工，不受《劳动合同法》第二十五条关于员工违约金两种法定情形的限制。对高度敏感项目，甲方可在本条增设定额违约金条款；但约定过高的，人民法院可依《民法典》第五百八十五条予以调减，建议结合项目体量与顾问报酬水平合理设定。】</w:t>
      </w:r>
    </w:p>
    <w:p>
      <w:pPr>
        <w:spacing w:after="40" w:before="40" w:line="320"/>
        <w:ind w:firstLine="480"/>
        <w:jc w:val="both"/>
      </w:pPr>
      <w:r>
        <w:rPr>
          <w:rFonts w:ascii="Times New Roman" w:eastAsia="SimSun" w:hAnsi="Times New Roman"/>
          <w:b w:val="false"/>
          <w:bCs w:val="false"/>
          <w:i w:val="false"/>
          <w:iCs w:val="false"/>
          <w:sz w:val="24"/>
          <w:szCs w:val="24"/>
        </w:rPr>
        <w:t xml:space="preserve">八、因订立、履行、解释本协议所发生的一切争议，本协议各方应当友好协商解决；协商不成的，任何一方均有权向【用人单位】所在地有管辖权的人民法院提起诉讼。</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为平等主体之间的民事协议，争议不适用劳动争议仲裁前置程序，可直接向法院起诉。如双方拟改采商事仲裁方式解决争议，必须写明具体、明确的仲裁委员会名称；仲裁机构约定不明确且事后无法达成补充协议的，仲裁条款无效。】</w:t>
      </w:r>
    </w:p>
    <w:p>
      <w:pPr>
        <w:spacing w:after="40" w:before="40" w:line="320"/>
        <w:ind w:firstLine="480"/>
        <w:jc w:val="both"/>
      </w:pPr>
      <w:r>
        <w:rPr>
          <w:rFonts w:ascii="Times New Roman" w:eastAsia="SimSun" w:hAnsi="Times New Roman"/>
          <w:b w:val="false"/>
          <w:bCs w:val="false"/>
          <w:i w:val="false"/>
          <w:iCs w:val="false"/>
          <w:sz w:val="24"/>
          <w:szCs w:val="24"/>
        </w:rPr>
        <w:t xml:space="preserve">九、本协议的变更、修订，由本协议各方协商一致以书面形式作出。</w:t>
      </w:r>
    </w:p>
    <w:p>
      <w:pPr>
        <w:spacing w:after="40" w:before="40" w:line="320"/>
        <w:ind w:firstLine="480"/>
        <w:jc w:val="both"/>
      </w:pPr>
      <w:r>
        <w:rPr>
          <w:rFonts w:ascii="Times New Roman" w:eastAsia="SimSun" w:hAnsi="Times New Roman"/>
          <w:b w:val="false"/>
          <w:bCs w:val="false"/>
          <w:i w:val="false"/>
          <w:iCs w:val="false"/>
          <w:sz w:val="24"/>
          <w:szCs w:val="24"/>
        </w:rPr>
        <w:t xml:space="preserve">十、本协议未尽事宜（包括顾问服务的具体内容、期限、报酬及费用承担等），由双方另行签订书面协议约定；该等协议与本协议不一致的，保密事宜以本协议为准。</w:t>
      </w:r>
    </w:p>
    <w:p>
      <w:pPr>
        <w:spacing w:after="40" w:before="40" w:line="320"/>
        <w:ind w:firstLine="480"/>
        <w:jc w:val="both"/>
      </w:pPr>
      <w:r>
        <w:rPr>
          <w:rFonts w:ascii="Times New Roman" w:eastAsia="SimSun" w:hAnsi="Times New Roman"/>
          <w:b w:val="false"/>
          <w:bCs w:val="false"/>
          <w:i w:val="false"/>
          <w:iCs w:val="false"/>
          <w:sz w:val="24"/>
          <w:szCs w:val="24"/>
        </w:rPr>
        <w:t xml:space="preserve">十一、本协议一式两份，甲乙双方各执一份，具有同等法律效力。</w:t>
      </w:r>
    </w:p>
    <w:p>
      <w:pPr>
        <w:spacing w:after="40" w:before="40" w:line="320"/>
        <w:ind w:firstLine="480"/>
        <w:jc w:val="both"/>
      </w:pPr>
      <w:r>
        <w:rPr>
          <w:rFonts w:ascii="Times New Roman" w:eastAsia="SimSun" w:hAnsi="Times New Roman"/>
          <w:b w:val="false"/>
          <w:bCs w:val="false"/>
          <w:i w:val="false"/>
          <w:iCs w:val="false"/>
          <w:sz w:val="24"/>
          <w:szCs w:val="24"/>
        </w:rPr>
        <w:t xml:space="preserve">十二、本协议自双方签字（盖章）之日起生效。</w:t>
      </w:r>
    </w:p>
    <w:p>
      <w:pPr>
        <w:spacing w:after="40" w:before="40" w:line="320"/>
        <w:ind w:firstLine="480"/>
        <w:jc w:val="both"/>
      </w:pPr>
      <w:r>
        <w:rPr>
          <w:rFonts w:ascii="Times New Roman" w:eastAsia="SimSun" w:hAnsi="Times New Roman"/>
          <w:b w:val="false"/>
          <w:bCs w:val="false"/>
          <w:i w:val="false"/>
          <w:iCs w:val="false"/>
          <w:sz w:val="24"/>
          <w:szCs w:val="24"/>
        </w:rPr>
        <w:t xml:space="preserve">（本页以下无正文，为本协议签署页）</w:t>
      </w:r>
    </w:p>
    <w:p>
      <w:pPr>
        <w:spacing w:after="40" w:before="40" w:line="320"/>
        <w:jc w:val="left"/>
      </w:pPr>
      <w:r>
        <w:rPr>
          <w:rFonts w:ascii="Times New Roman" w:eastAsia="SimSun" w:hAnsi="Times New Roman"/>
          <w:b w:val="false"/>
          <w:bCs w:val="false"/>
          <w:i w:val="false"/>
          <w:iCs w:val="false"/>
          <w:sz w:val="24"/>
          <w:szCs w:val="24"/>
        </w:rPr>
        <w:t xml:space="preserve">甲方（委托方）：【用人单位】（盖章）</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乙方（顾问）：【顾问】（签字）</w:t>
      </w:r>
    </w:p>
    <w:p>
      <w:pPr>
        <w:spacing w:after="40" w:before="40" w:line="320"/>
        <w:jc w:val="left"/>
      </w:pPr>
      <w:r>
        <w:rPr>
          <w:rFonts w:ascii="Times New Roman" w:eastAsia="SimSun" w:hAnsi="Times New Roman"/>
          <w:b w:val="false"/>
          <w:bCs w:val="false"/>
          <w:i w:val="false"/>
          <w:iCs w:val="false"/>
          <w:sz w:val="24"/>
          <w:szCs w:val="24"/>
        </w:rPr>
        <w:t xml:space="preserve">身份证号码：【●】</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06_技术顾问保密协议（外部顾问版）</dc:title>
  <dc:creator>谭棉花律师法律文书库</dc:creator>
  <cp:lastModifiedBy>Un-named</cp:lastModifiedBy>
  <cp:revision>1</cp:revision>
  <dcterms:created xsi:type="dcterms:W3CDTF">2026-07-19T07:53:20.365Z</dcterms:created>
  <dcterms:modified xsi:type="dcterms:W3CDTF">2026-07-19T07:53:20.365Z</dcterms:modified>
</cp:coreProperties>
</file>

<file path=docProps/custom.xml><?xml version="1.0" encoding="utf-8"?>
<Properties xmlns="http://schemas.openxmlformats.org/officeDocument/2006/custom-properties" xmlns:vt="http://schemas.openxmlformats.org/officeDocument/2006/docPropsVTypes"/>
</file>