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股权转让协议</w:t>
      </w:r>
    </w:p>
    <w:p>
      <w:pPr>
        <w:spacing w:after="60" w:before="60" w:line="320"/>
        <w:jc w:val="center"/>
      </w:pPr>
      <w:r>
        <w:rPr>
          <w:rFonts w:ascii="Times New Roman" w:eastAsia="SimSun" w:hAnsi="Times New Roman"/>
          <w:b w:val="false"/>
          <w:bCs w:val="false"/>
          <w:i w:val="false"/>
          <w:iCs w:val="false"/>
          <w:sz w:val="28"/>
          <w:szCs w:val="28"/>
        </w:rPr>
        <w:t xml:space="preserve">（示范文本·自然人股东向机构投资人转让）</w:t>
      </w:r>
    </w:p>
    <w:p>
      <w:pPr>
        <w:spacing w:after="60" w:before="60" w:line="320"/>
        <w:jc w:val="center"/>
      </w:pPr>
      <w:r>
        <w:rPr>
          <w:rFonts w:ascii="Times New Roman" w:eastAsia="SimSun" w:hAnsi="Times New Roman"/>
          <w:b w:val="false"/>
          <w:bCs w:val="false"/>
          <w:i w:val="false"/>
          <w:iCs w:val="false"/>
          <w:sz w:val="28"/>
          <w:szCs w:val="28"/>
        </w:rPr>
        <w:t xml:space="preserve">【转让方一】、【转让方二】、【转让方三】与【转让方四】</w:t>
      </w:r>
    </w:p>
    <w:p>
      <w:pPr>
        <w:spacing w:after="60" w:before="60" w:line="320"/>
        <w:jc w:val="center"/>
      </w:pPr>
      <w:r>
        <w:rPr>
          <w:rFonts w:ascii="Times New Roman" w:eastAsia="SimSun" w:hAnsi="Times New Roman"/>
          <w:b w:val="false"/>
          <w:bCs w:val="false"/>
          <w:i w:val="false"/>
          <w:iCs w:val="false"/>
          <w:sz w:val="28"/>
          <w:szCs w:val="28"/>
        </w:rPr>
        <w:t xml:space="preserve">和</w:t>
      </w:r>
    </w:p>
    <w:p>
      <w:pPr>
        <w:spacing w:after="60" w:before="60" w:line="320"/>
        <w:jc w:val="center"/>
      </w:pPr>
      <w:r>
        <w:rPr>
          <w:rFonts w:ascii="Times New Roman" w:eastAsia="SimSun" w:hAnsi="Times New Roman"/>
          <w:b w:val="false"/>
          <w:bCs w:val="false"/>
          <w:i w:val="false"/>
          <w:iCs w:val="false"/>
          <w:sz w:val="28"/>
          <w:szCs w:val="28"/>
        </w:rPr>
        <w:t xml:space="preserve">【本轮投资方】</w:t>
      </w:r>
    </w:p>
    <w:p>
      <w:pPr>
        <w:spacing w:after="60" w:before="60" w:line="320"/>
        <w:jc w:val="center"/>
      </w:pPr>
      <w:r>
        <w:rPr>
          <w:rFonts w:ascii="Times New Roman" w:eastAsia="SimSun" w:hAnsi="Times New Roman"/>
          <w:b w:val="false"/>
          <w:bCs w:val="false"/>
          <w:i w:val="false"/>
          <w:iCs w:val="false"/>
          <w:sz w:val="28"/>
          <w:szCs w:val="28"/>
        </w:rPr>
        <w:t xml:space="preserve">关于</w:t>
      </w:r>
    </w:p>
    <w:p>
      <w:pPr>
        <w:spacing w:after="60" w:before="60" w:line="320"/>
        <w:jc w:val="center"/>
      </w:pPr>
      <w:r>
        <w:rPr>
          <w:rFonts w:ascii="Times New Roman" w:eastAsia="SimSun" w:hAnsi="Times New Roman"/>
          <w:b w:val="false"/>
          <w:bCs w:val="false"/>
          <w:i w:val="false"/>
          <w:iCs w:val="false"/>
          <w:sz w:val="28"/>
          <w:szCs w:val="28"/>
        </w:rPr>
        <w:t xml:space="preserve">【目标公司】</w:t>
      </w:r>
    </w:p>
    <w:p>
      <w:pPr>
        <w:spacing w:after="60" w:before="60" w:line="320"/>
        <w:jc w:val="center"/>
      </w:pPr>
      <w:r>
        <w:rPr>
          <w:rFonts w:ascii="Times New Roman" w:eastAsia="SimSun" w:hAnsi="Times New Roman"/>
          <w:b w:val="false"/>
          <w:bCs w:val="false"/>
          <w:i w:val="false"/>
          <w:iCs w:val="false"/>
          <w:sz w:val="28"/>
          <w:szCs w:val="28"/>
        </w:rPr>
        <w:t xml:space="preserve">之</w:t>
      </w:r>
    </w:p>
    <w:p>
      <w:pPr>
        <w:spacing w:after="60" w:before="60" w:line="320"/>
        <w:jc w:val="center"/>
      </w:pPr>
      <w:r>
        <w:rPr>
          <w:rFonts w:ascii="Times New Roman" w:eastAsia="SimSun" w:hAnsi="Times New Roman"/>
          <w:b w:val="false"/>
          <w:bCs w:val="false"/>
          <w:i w:val="false"/>
          <w:iCs w:val="false"/>
          <w:sz w:val="28"/>
          <w:szCs w:val="28"/>
        </w:rPr>
        <w:t xml:space="preserve">股权转让协议</w:t>
      </w:r>
    </w:p>
    <w:p>
      <w:pPr>
        <w:spacing w:after="60" w:before="60" w:line="320"/>
        <w:jc w:val="center"/>
      </w:pPr>
      <w:r>
        <w:rPr>
          <w:rFonts w:ascii="Times New Roman" w:eastAsia="SimSun" w:hAnsi="Times New Roman"/>
          <w:b w:val="false"/>
          <w:bCs w:val="false"/>
          <w:i w:val="false"/>
          <w:iCs w:val="false"/>
          <w:sz w:val="28"/>
          <w:szCs w:val="28"/>
        </w:rPr>
        <w:t xml:space="preserve">【●】年【●】月【●】日</w:t>
      </w:r>
    </w:p>
    <w:p>
      <w:r>
        <w:br w:type="page"/>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示范文本适用于多名自然人老股东向机构投资人转让目标公司部分股权，与《增资协议》《股东协议》配套构成"增资＋老股转让"组合交易。转让方人数可按实际增减。本协议争议解决（第九条）已与《增资协议》《股东协议》统一采用仲裁，三份协议填写的仲裁机构与仲裁地应保持一致。】</w:t>
      </w:r>
    </w:p>
    <w:p>
      <w:pPr>
        <w:spacing w:after="40" w:before="40" w:line="320"/>
        <w:ind w:firstLine="480"/>
        <w:jc w:val="both"/>
      </w:pPr>
      <w:r>
        <w:rPr>
          <w:rFonts w:ascii="Times New Roman" w:eastAsia="SimSun" w:hAnsi="Times New Roman"/>
          <w:b w:val="false"/>
          <w:bCs w:val="false"/>
          <w:i w:val="false"/>
          <w:iCs w:val="false"/>
          <w:sz w:val="24"/>
          <w:szCs w:val="24"/>
        </w:rPr>
        <w:t xml:space="preserve">本股权转让协议（下称"本协议"）由以下各方于【●】年【●】月【●】日在中华人民共和国（下称"中国"）【●】市签订：</w:t>
      </w:r>
    </w:p>
    <w:p>
      <w:pPr>
        <w:spacing w:after="40" w:before="40" w:line="320"/>
        <w:jc w:val="left"/>
      </w:pPr>
      <w:r>
        <w:rPr>
          <w:rFonts w:ascii="Times New Roman" w:eastAsia="SimSun" w:hAnsi="Times New Roman"/>
          <w:b w:val="false"/>
          <w:bCs w:val="false"/>
          <w:i w:val="false"/>
          <w:iCs w:val="false"/>
          <w:sz w:val="24"/>
          <w:szCs w:val="24"/>
        </w:rPr>
        <w:t xml:space="preserve">转让方（甲方一）：【转让方一】</w:t>
      </w:r>
    </w:p>
    <w:p>
      <w:pPr>
        <w:spacing w:after="40" w:before="40" w:line="320"/>
        <w:jc w:val="left"/>
      </w:pPr>
      <w:r>
        <w:rPr>
          <w:rFonts w:ascii="Times New Roman" w:eastAsia="SimSun" w:hAnsi="Times New Roman"/>
          <w:b w:val="false"/>
          <w:bCs w:val="false"/>
          <w:i w:val="false"/>
          <w:iCs w:val="false"/>
          <w:sz w:val="24"/>
          <w:szCs w:val="24"/>
        </w:rPr>
        <w:t xml:space="preserve">公民身份号码：【●】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转让方（甲方二）：【转让方二】</w:t>
      </w:r>
    </w:p>
    <w:p>
      <w:pPr>
        <w:spacing w:after="40" w:before="40" w:line="320"/>
        <w:jc w:val="left"/>
      </w:pPr>
      <w:r>
        <w:rPr>
          <w:rFonts w:ascii="Times New Roman" w:eastAsia="SimSun" w:hAnsi="Times New Roman"/>
          <w:b w:val="false"/>
          <w:bCs w:val="false"/>
          <w:i w:val="false"/>
          <w:iCs w:val="false"/>
          <w:sz w:val="24"/>
          <w:szCs w:val="24"/>
        </w:rPr>
        <w:t xml:space="preserve">公民身份号码：【●】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转让方（甲方三）：【转让方三】</w:t>
      </w:r>
    </w:p>
    <w:p>
      <w:pPr>
        <w:spacing w:after="40" w:before="40" w:line="320"/>
        <w:jc w:val="left"/>
      </w:pPr>
      <w:r>
        <w:rPr>
          <w:rFonts w:ascii="Times New Roman" w:eastAsia="SimSun" w:hAnsi="Times New Roman"/>
          <w:b w:val="false"/>
          <w:bCs w:val="false"/>
          <w:i w:val="false"/>
          <w:iCs w:val="false"/>
          <w:sz w:val="24"/>
          <w:szCs w:val="24"/>
        </w:rPr>
        <w:t xml:space="preserve">公民身份号码：【●】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转让方（甲方四）：【转让方四】</w:t>
      </w:r>
    </w:p>
    <w:p>
      <w:pPr>
        <w:spacing w:after="40" w:before="40" w:line="320"/>
        <w:jc w:val="left"/>
      </w:pPr>
      <w:r>
        <w:rPr>
          <w:rFonts w:ascii="Times New Roman" w:eastAsia="SimSun" w:hAnsi="Times New Roman"/>
          <w:b w:val="false"/>
          <w:bCs w:val="false"/>
          <w:i w:val="false"/>
          <w:iCs w:val="false"/>
          <w:sz w:val="24"/>
          <w:szCs w:val="24"/>
        </w:rPr>
        <w:t xml:space="preserve">公民身份号码：【●】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受让方（乙方）：【本轮投资方】</w:t>
      </w:r>
    </w:p>
    <w:p>
      <w:pPr>
        <w:spacing w:after="40" w:before="40" w:line="320"/>
        <w:jc w:val="left"/>
      </w:pPr>
      <w:r>
        <w:rPr>
          <w:rFonts w:ascii="Times New Roman" w:eastAsia="SimSun" w:hAnsi="Times New Roman"/>
          <w:b w:val="false"/>
          <w:bCs w:val="false"/>
          <w:i w:val="false"/>
          <w:iCs w:val="false"/>
          <w:sz w:val="24"/>
          <w:szCs w:val="24"/>
        </w:rPr>
        <w:t xml:space="preserve">统一社会信用代码：【●】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公司（丙方一）：【目标公司】</w:t>
      </w:r>
    </w:p>
    <w:p>
      <w:pPr>
        <w:spacing w:after="40" w:before="40" w:line="320"/>
        <w:jc w:val="left"/>
      </w:pPr>
      <w:r>
        <w:rPr>
          <w:rFonts w:ascii="Times New Roman" w:eastAsia="SimSun" w:hAnsi="Times New Roman"/>
          <w:b w:val="false"/>
          <w:bCs w:val="false"/>
          <w:i w:val="false"/>
          <w:iCs w:val="false"/>
          <w:sz w:val="24"/>
          <w:szCs w:val="24"/>
        </w:rPr>
        <w:t xml:space="preserve">统一社会信用代码：【●】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实控人（丙方二）：【创始股东A】</w:t>
      </w:r>
    </w:p>
    <w:p>
      <w:pPr>
        <w:spacing w:after="40" w:before="40" w:line="320"/>
        <w:jc w:val="left"/>
      </w:pPr>
      <w:r>
        <w:rPr>
          <w:rFonts w:ascii="Times New Roman" w:eastAsia="SimSun" w:hAnsi="Times New Roman"/>
          <w:b w:val="false"/>
          <w:bCs w:val="false"/>
          <w:i w:val="false"/>
          <w:iCs w:val="false"/>
          <w:sz w:val="24"/>
          <w:szCs w:val="24"/>
        </w:rPr>
        <w:t xml:space="preserve">身份证号码：【●】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jc w:val="left"/>
      </w:pPr>
      <w:r>
        <w:rPr>
          <w:rFonts w:ascii="Times New Roman" w:eastAsia="SimSun" w:hAnsi="Times New Roman"/>
          <w:b w:val="false"/>
          <w:bCs w:val="false"/>
          <w:i w:val="false"/>
          <w:iCs w:val="false"/>
          <w:sz w:val="24"/>
          <w:szCs w:val="24"/>
        </w:rPr>
        <w:t xml:space="preserve">实控人（丙方三）：【创始股东B】</w:t>
      </w:r>
    </w:p>
    <w:p>
      <w:pPr>
        <w:spacing w:after="40" w:before="40" w:line="320"/>
        <w:jc w:val="left"/>
      </w:pPr>
      <w:r>
        <w:rPr>
          <w:rFonts w:ascii="Times New Roman" w:eastAsia="SimSun" w:hAnsi="Times New Roman"/>
          <w:b w:val="false"/>
          <w:bCs w:val="false"/>
          <w:i w:val="false"/>
          <w:iCs w:val="false"/>
          <w:sz w:val="24"/>
          <w:szCs w:val="24"/>
        </w:rPr>
        <w:t xml:space="preserve">身份证号码：【●】</w:t>
      </w:r>
    </w:p>
    <w:p>
      <w:pPr>
        <w:spacing w:after="40" w:before="40" w:line="320"/>
        <w:jc w:val="left"/>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（以上各方单独称为"一方"，甲方一、甲方二、甲方三、甲方四合称"甲方"，丙方一、丙方二、丙方三合称"丙方"，甲方、乙方、丙方合称为"各方"。）</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（一）【目标公司】（下称"公司"）系一家依照中国法律设立并有效存续的有限责任公司，注册资本人民币【●】万元，统一社会信用代码为【●】，注册地址为【●】；</w:t>
      </w:r>
    </w:p>
    <w:p>
      <w:pPr>
        <w:spacing w:after="40" w:before="40" w:line="320"/>
        <w:ind w:firstLine="480"/>
        <w:jc w:val="both"/>
      </w:pPr>
      <w:r>
        <w:rPr>
          <w:rFonts w:ascii="Times New Roman" w:eastAsia="SimSun" w:hAnsi="Times New Roman"/>
          <w:b w:val="false"/>
          <w:bCs w:val="false"/>
          <w:i w:val="false"/>
          <w:iCs w:val="false"/>
          <w:sz w:val="24"/>
          <w:szCs w:val="24"/>
        </w:rPr>
        <w:t xml:space="preserve">（二）根据本协议规定的条款和条件，甲方拟转让其在公司持有的股权给乙方，其中甲方一转让其所持有的全部股权，甲方二、甲方三、甲方四转让其持有的部分股权，转让股权占公司总股本的比例分别为【●】%、【●】%、【●】%、【●】%，分别对应注册资本金人民币【●】万元、【●】万元、【●】万元、【●】万元，共计股比【●】%，对应注册资本金人民币【●】万元。而乙方希望购买上述拟转让的股权。</w:t>
      </w:r>
    </w:p>
    <w:p>
      <w:pPr>
        <w:spacing w:after="60" w:before="60" w:line="300"/>
        <w:ind w:firstLine="420"/>
        <w:jc w:val="both"/>
      </w:pPr>
      <w:r>
        <w:rPr>
          <w:rFonts w:ascii="Times New Roman" w:eastAsia="SimSun" w:hAnsi="Times New Roman"/>
          <w:b w:val="false"/>
          <w:bCs w:val="false"/>
          <w:i/>
          <w:iCs/>
          <w:color w:val="7F7F7F"/>
          <w:sz w:val="21"/>
          <w:szCs w:val="21"/>
        </w:rPr>
        <w:t xml:space="preserve">【拟稿注：各笔"对应注册资本金"应等于公司注册资本总额×该笔转让比例，四笔合计应与总转让比例、总注册资本金勾稽一致；本数据将在董事会决议、股东会决议中重复出现，务必以本协议为准统一校核。】</w:t>
      </w:r>
    </w:p>
    <w:p>
      <w:pPr>
        <w:spacing w:after="40" w:before="40" w:line="320"/>
        <w:ind w:firstLine="480"/>
        <w:jc w:val="both"/>
      </w:pPr>
      <w:r>
        <w:rPr>
          <w:rFonts w:ascii="Times New Roman" w:eastAsia="SimSun" w:hAnsi="Times New Roman"/>
          <w:b w:val="false"/>
          <w:bCs w:val="false"/>
          <w:i w:val="false"/>
          <w:iCs w:val="false"/>
          <w:sz w:val="24"/>
          <w:szCs w:val="24"/>
        </w:rPr>
        <w:t xml:space="preserve">各方根据平等互利原则，经过友好协商，达成本协议如下：</w:t>
      </w:r>
    </w:p>
    <w:p>
      <w:pPr>
        <w:keepNext/>
        <w:spacing w:after="120" w:before="240" w:line="340"/>
        <w:jc w:val="left"/>
      </w:pPr>
      <w:r>
        <w:rPr>
          <w:rFonts w:ascii="Times New Roman" w:eastAsia="SimHei" w:hAnsi="Times New Roman"/>
          <w:b/>
          <w:bCs/>
          <w:i w:val="false"/>
          <w:iCs w:val="false"/>
          <w:sz w:val="28"/>
          <w:szCs w:val="28"/>
        </w:rPr>
        <w:t xml:space="preserve">第一条　定义和解释</w:t>
      </w:r>
    </w:p>
    <w:p>
      <w:pPr>
        <w:spacing w:after="40" w:before="40" w:line="320"/>
        <w:ind w:firstLine="480"/>
        <w:jc w:val="both"/>
      </w:pPr>
      <w:r>
        <w:rPr>
          <w:rFonts w:ascii="Times New Roman" w:eastAsia="SimSun" w:hAnsi="Times New Roman"/>
          <w:b w:val="false"/>
          <w:bCs w:val="false"/>
          <w:i w:val="false"/>
          <w:iCs w:val="false"/>
          <w:sz w:val="24"/>
          <w:szCs w:val="24"/>
        </w:rPr>
        <w:t xml:space="preserve">1.1　除非在本协议中另有规定或上下文另有所指，在本协议中，下列词语应具有下文规定的涵义：</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词语</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含义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本协议</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指本《股权转让协议》。</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登记机关</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指负责公司登记的市场监督管理局。</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股权转让</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指按照第二条进行的目标股权转让。</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签署日</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指本协议文首所载明的签订日期。</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目标股权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指甲方拟将其合计持有公司【●】%股权（对应注册资本金人民币【●】万元）转让给乙方的该等股权。</w:t>
            </w:r>
          </w:p>
        </w:tc>
      </w:tr>
    </w:tbl>
    <w:p>
      <w:pPr>
        <w:keepNext/>
        <w:spacing w:after="120" w:before="240" w:line="340"/>
        <w:jc w:val="left"/>
      </w:pPr>
      <w:r>
        <w:rPr>
          <w:rFonts w:ascii="Times New Roman" w:eastAsia="SimHei" w:hAnsi="Times New Roman"/>
          <w:b/>
          <w:bCs/>
          <w:i w:val="false"/>
          <w:iCs w:val="false"/>
          <w:sz w:val="28"/>
          <w:szCs w:val="28"/>
        </w:rPr>
        <w:t xml:space="preserve">第二条　股权转让</w:t>
      </w:r>
    </w:p>
    <w:p>
      <w:pPr>
        <w:spacing w:after="40" w:before="40" w:line="320"/>
        <w:ind w:firstLine="480"/>
        <w:jc w:val="both"/>
      </w:pPr>
      <w:r>
        <w:rPr>
          <w:rFonts w:ascii="Times New Roman" w:eastAsia="SimSun" w:hAnsi="Times New Roman"/>
          <w:b w:val="false"/>
          <w:bCs w:val="false"/>
          <w:i w:val="false"/>
          <w:iCs w:val="false"/>
          <w:sz w:val="24"/>
          <w:szCs w:val="24"/>
        </w:rPr>
        <w:t xml:space="preserve">2.1　甲方同意向乙方转让且乙方同意向甲方购买不存在任何权利负担的公司【●】%股权（下称"目标股权"）。目标股权已全部实缴，其附带的所有权利和利益将一并转让给乙方。股权转让完成后，【甲方一、甲方二不再持有公司股权】。</w:t>
      </w:r>
    </w:p>
    <w:p>
      <w:pPr>
        <w:keepNext/>
        <w:spacing w:after="120" w:before="240" w:line="340"/>
        <w:jc w:val="left"/>
      </w:pPr>
      <w:r>
        <w:rPr>
          <w:rFonts w:ascii="Times New Roman" w:eastAsia="SimHei" w:hAnsi="Times New Roman"/>
          <w:b/>
          <w:bCs/>
          <w:i w:val="false"/>
          <w:iCs w:val="false"/>
          <w:sz w:val="28"/>
          <w:szCs w:val="28"/>
        </w:rPr>
        <w:t xml:space="preserve">第三条　股权转让价款及支付</w:t>
      </w:r>
    </w:p>
    <w:p>
      <w:pPr>
        <w:spacing w:after="40" w:before="40" w:line="320"/>
        <w:ind w:firstLine="480"/>
        <w:jc w:val="both"/>
      </w:pPr>
      <w:r>
        <w:rPr>
          <w:rFonts w:ascii="Times New Roman" w:eastAsia="SimSun" w:hAnsi="Times New Roman"/>
          <w:b w:val="false"/>
          <w:bCs w:val="false"/>
          <w:i w:val="false"/>
          <w:iCs w:val="false"/>
          <w:sz w:val="24"/>
          <w:szCs w:val="24"/>
        </w:rPr>
        <w:t xml:space="preserve">3.1　甲乙双方在此同意并确认，公司的估值为人民币【●】元，目标股权转让价款为人民币【●】元（大写：【●】）（下称"目标股权转让价款"），其中向甲方一支付转让价款为人民币【●】元，向甲方二支付转让价款为人民币【●】元，向甲方三支付转让价款为人民币【●】元，向甲方四支付转让价款为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3.2　目标股权转让价款将一次性付清。乙方将于下述各项条件（下称"交割先决条件"）满足或被乙方书面豁免后的【10】个工作日内（下称"交割"，目标股权转让价款足额支付之日为"交割日"）向甲方各自提供的银行账户支付相应全部目标股权转让价款：</w:t>
      </w:r>
    </w:p>
    <w:p>
      <w:pPr>
        <w:spacing w:after="40" w:before="40" w:line="320"/>
        <w:ind w:firstLine="480"/>
        <w:jc w:val="both"/>
      </w:pPr>
      <w:r>
        <w:rPr>
          <w:rFonts w:ascii="Times New Roman" w:eastAsia="SimSun" w:hAnsi="Times New Roman"/>
          <w:b w:val="false"/>
          <w:bCs w:val="false"/>
          <w:i w:val="false"/>
          <w:iCs w:val="false"/>
          <w:sz w:val="24"/>
          <w:szCs w:val="24"/>
        </w:rPr>
        <w:t xml:space="preserve">（1）公司的股东会已批准本次股权转让且公司股东同意放弃优先购买权；</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（2）本协议及有关股权转让的其他相关交易文件（包括但不限于乙方、丙方一及丙方一股东届时签署的股东协议）已经相关方适当签署并生效；</w:t>
      </w:r>
    </w:p>
    <w:p>
      <w:pPr>
        <w:spacing w:after="40" w:before="40" w:line="320"/>
        <w:ind w:firstLine="480"/>
        <w:jc w:val="both"/>
      </w:pPr>
      <w:r>
        <w:rPr>
          <w:rFonts w:ascii="Times New Roman" w:eastAsia="SimSun" w:hAnsi="Times New Roman"/>
          <w:b w:val="false"/>
          <w:bCs w:val="false"/>
          <w:i w:val="false"/>
          <w:iCs w:val="false"/>
          <w:sz w:val="24"/>
          <w:szCs w:val="24"/>
        </w:rPr>
        <w:t xml:space="preserve">（3）在本协议签署日（包括签署日）至交割日（包括交割日）（"过渡期"）不存在或可能潜在发生限制、禁止或取消股权转让的法律、法院或有关政府主管部门的判决、裁决、裁定或禁令，也不存在对股权转让产生重大不利影响的悬而未决的诉讼、仲裁、判决、裁决、裁定或禁令；</w:t>
      </w:r>
    </w:p>
    <w:p>
      <w:pPr>
        <w:spacing w:after="40" w:before="40" w:line="320"/>
        <w:ind w:firstLine="480"/>
        <w:jc w:val="both"/>
      </w:pPr>
      <w:r>
        <w:rPr>
          <w:rFonts w:ascii="Times New Roman" w:eastAsia="SimSun" w:hAnsi="Times New Roman"/>
          <w:b w:val="false"/>
          <w:bCs w:val="false"/>
          <w:i w:val="false"/>
          <w:iCs w:val="false"/>
          <w:sz w:val="24"/>
          <w:szCs w:val="24"/>
        </w:rPr>
        <w:t xml:space="preserve">（4）乙方已取得其内部投资决策委员会对于股权转让的批准；</w:t>
      </w:r>
    </w:p>
    <w:p>
      <w:pPr>
        <w:spacing w:after="40" w:before="40" w:line="320"/>
        <w:ind w:firstLine="480"/>
        <w:jc w:val="both"/>
      </w:pPr>
      <w:r>
        <w:rPr>
          <w:rFonts w:ascii="Times New Roman" w:eastAsia="SimSun" w:hAnsi="Times New Roman"/>
          <w:b w:val="false"/>
          <w:bCs w:val="false"/>
          <w:i w:val="false"/>
          <w:iCs w:val="false"/>
          <w:sz w:val="24"/>
          <w:szCs w:val="24"/>
        </w:rPr>
        <w:t xml:space="preserve">（5）甲方及丙方在本协议项下的各项声明与保证在过渡期持续保持是真实、准确、完整且不具误导性的，并且履行了本协议所约定的承诺，且没有其他任何违反本协议的行为；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（6）丙方已经以书面形式向乙方充分、真实、完整披露公司的股本结构、财务状况、资产、负债、业务、前景或对外担保以及与本协议有关的重要信息。</w:t>
      </w:r>
    </w:p>
    <w:p>
      <w:pPr>
        <w:spacing w:after="40" w:before="40" w:line="320"/>
        <w:ind w:firstLine="480"/>
        <w:jc w:val="both"/>
      </w:pPr>
      <w:r>
        <w:rPr>
          <w:rFonts w:ascii="Times New Roman" w:eastAsia="SimSun" w:hAnsi="Times New Roman"/>
          <w:b w:val="false"/>
          <w:bCs w:val="false"/>
          <w:i w:val="false"/>
          <w:iCs w:val="false"/>
          <w:sz w:val="24"/>
          <w:szCs w:val="24"/>
        </w:rPr>
        <w:t xml:space="preserve">3.3　甲方指定的收款账户如下：</w:t>
      </w:r>
    </w:p>
    <w:p>
      <w:pPr>
        <w:spacing w:after="40" w:before="40" w:line="320"/>
        <w:jc w:val="left"/>
      </w:pPr>
      <w:r>
        <w:rPr>
          <w:rFonts w:ascii="Times New Roman" w:eastAsia="SimSun" w:hAnsi="Times New Roman"/>
          <w:b w:val="false"/>
          <w:bCs w:val="false"/>
          <w:i w:val="false"/>
          <w:iCs w:val="false"/>
          <w:sz w:val="24"/>
          <w:szCs w:val="24"/>
        </w:rPr>
        <w:t xml:space="preserve">（甲方一）户名：【转让方一】　账号：【●】　开户行：【●】</w:t>
      </w:r>
    </w:p>
    <w:p>
      <w:pPr>
        <w:spacing w:after="40" w:before="40" w:line="320"/>
        <w:jc w:val="left"/>
      </w:pPr>
      <w:r>
        <w:rPr>
          <w:rFonts w:ascii="Times New Roman" w:eastAsia="SimSun" w:hAnsi="Times New Roman"/>
          <w:b w:val="false"/>
          <w:bCs w:val="false"/>
          <w:i w:val="false"/>
          <w:iCs w:val="false"/>
          <w:sz w:val="24"/>
          <w:szCs w:val="24"/>
        </w:rPr>
        <w:t xml:space="preserve">（甲方二）户名：【转让方二】　账号：【●】　开户行：【●】</w:t>
      </w:r>
    </w:p>
    <w:p>
      <w:pPr>
        <w:spacing w:after="40" w:before="40" w:line="320"/>
        <w:jc w:val="left"/>
      </w:pPr>
      <w:r>
        <w:rPr>
          <w:rFonts w:ascii="Times New Roman" w:eastAsia="SimSun" w:hAnsi="Times New Roman"/>
          <w:b w:val="false"/>
          <w:bCs w:val="false"/>
          <w:i w:val="false"/>
          <w:iCs w:val="false"/>
          <w:sz w:val="24"/>
          <w:szCs w:val="24"/>
        </w:rPr>
        <w:t xml:space="preserve">（甲方三）户名：【转让方三】　账号：【●】　开户行：【●】</w:t>
      </w:r>
    </w:p>
    <w:p>
      <w:pPr>
        <w:spacing w:after="40" w:before="40" w:line="320"/>
        <w:jc w:val="left"/>
      </w:pPr>
      <w:r>
        <w:rPr>
          <w:rFonts w:ascii="Times New Roman" w:eastAsia="SimSun" w:hAnsi="Times New Roman"/>
          <w:b w:val="false"/>
          <w:bCs w:val="false"/>
          <w:i w:val="false"/>
          <w:iCs w:val="false"/>
          <w:sz w:val="24"/>
          <w:szCs w:val="24"/>
        </w:rPr>
        <w:t xml:space="preserve">（甲方四）户名：【转让方四】　账号：【●】　开户行：【●】</w:t>
      </w:r>
    </w:p>
    <w:p>
      <w:pPr>
        <w:spacing w:after="40" w:before="40" w:line="320"/>
        <w:ind w:firstLine="480"/>
        <w:jc w:val="both"/>
      </w:pPr>
      <w:r>
        <w:rPr>
          <w:rFonts w:ascii="Times New Roman" w:eastAsia="SimSun" w:hAnsi="Times New Roman"/>
          <w:b w:val="false"/>
          <w:bCs w:val="false"/>
          <w:i w:val="false"/>
          <w:iCs w:val="false"/>
          <w:sz w:val="24"/>
          <w:szCs w:val="24"/>
        </w:rPr>
        <w:t xml:space="preserve">3.4　自交割日起，受让方成为持有目标股权的公司股东，并享有作为公司股东的一切权利和利益。转让方作为财务投资者并未参与公司实际经营，不对公司经营情况及财务、法律、业务资料真实性负责；股权转让完成后，除【甲方三】以其剩余公司出资额为限对公司承担有限责任外，其余转让方均退出公司，不再就公司任何事项承担任何责任。</w:t>
      </w:r>
    </w:p>
    <w:p>
      <w:pPr>
        <w:spacing w:after="40" w:before="40" w:line="320"/>
        <w:ind w:firstLine="480"/>
        <w:jc w:val="both"/>
      </w:pPr>
      <w:r>
        <w:rPr>
          <w:rFonts w:ascii="Times New Roman" w:eastAsia="SimSun" w:hAnsi="Times New Roman"/>
          <w:b w:val="false"/>
          <w:bCs w:val="false"/>
          <w:i w:val="false"/>
          <w:iCs w:val="false"/>
          <w:sz w:val="24"/>
          <w:szCs w:val="24"/>
        </w:rPr>
        <w:t xml:space="preserve">3.5　丙方一应于交割日后【3】个工作日内向乙方交付以下文件的原件，且甲方有义务敦促丙方一完成：</w:t>
      </w:r>
    </w:p>
    <w:p>
      <w:pPr>
        <w:spacing w:after="40" w:before="40" w:line="320"/>
        <w:ind w:firstLine="480"/>
        <w:jc w:val="both"/>
      </w:pPr>
      <w:r>
        <w:rPr>
          <w:rFonts w:ascii="Times New Roman" w:eastAsia="SimSun" w:hAnsi="Times New Roman"/>
          <w:b w:val="false"/>
          <w:bCs w:val="false"/>
          <w:i w:val="false"/>
          <w:iCs w:val="false"/>
          <w:sz w:val="24"/>
          <w:szCs w:val="24"/>
        </w:rPr>
        <w:t xml:space="preserve">（1）出资证明书，该出资证明书应列明公司名称、公司成立日期、注册资本、股东名称、受让方的认缴和实缴出资额、股权比例、出资方式、出资额缴付日期、出资证明书编号及出具日期，该出资证明书应由公司法定代表人签名并加盖公司公章；</w:t>
      </w:r>
    </w:p>
    <w:p>
      <w:pPr>
        <w:spacing w:after="40" w:before="40" w:line="320"/>
        <w:ind w:firstLine="480"/>
        <w:jc w:val="both"/>
      </w:pPr>
      <w:r>
        <w:rPr>
          <w:rFonts w:ascii="Times New Roman" w:eastAsia="SimSun" w:hAnsi="Times New Roman"/>
          <w:b w:val="false"/>
          <w:bCs w:val="false"/>
          <w:i w:val="false"/>
          <w:iCs w:val="false"/>
          <w:sz w:val="24"/>
          <w:szCs w:val="24"/>
        </w:rPr>
        <w:t xml:space="preserve">（2）更新的公司股东名册复印件，该股东名册复印件应与置备于公司的股东名册原件一致，且反映股权转让完成后公司的股权结构、每一股东的名称及住所、认购的股份种类及股份数、股权比例、各股东认缴和实缴的出资额、出资方式、出资日期以及取得和丧失股东资格的日期，该股东名册复印件经公司法定代表人签名并加盖公司公章。</w:t>
      </w:r>
    </w:p>
    <w:p>
      <w:pPr>
        <w:keepNext/>
        <w:spacing w:after="120" w:before="240" w:line="340"/>
        <w:jc w:val="left"/>
      </w:pPr>
      <w:r>
        <w:rPr>
          <w:rFonts w:ascii="Times New Roman" w:eastAsia="SimHei" w:hAnsi="Times New Roman"/>
          <w:b/>
          <w:bCs/>
          <w:i w:val="false"/>
          <w:iCs w:val="false"/>
          <w:sz w:val="28"/>
          <w:szCs w:val="28"/>
        </w:rPr>
        <w:t xml:space="preserve">第四条　工商登记</w:t>
      </w:r>
    </w:p>
    <w:p>
      <w:pPr>
        <w:spacing w:after="40" w:before="40" w:line="320"/>
        <w:ind w:firstLine="480"/>
        <w:jc w:val="both"/>
      </w:pPr>
      <w:r>
        <w:rPr>
          <w:rFonts w:ascii="Times New Roman" w:eastAsia="SimSun" w:hAnsi="Times New Roman"/>
          <w:b w:val="false"/>
          <w:bCs w:val="false"/>
          <w:i w:val="false"/>
          <w:iCs w:val="false"/>
          <w:sz w:val="24"/>
          <w:szCs w:val="24"/>
        </w:rPr>
        <w:t xml:space="preserve">4.1　除受限于本协议第5.1条主管税务部门就出具的自然人转让方就股权转让缴纳个人所得税完税凭证的审核时间外，乙方按照本协议第三条的约定支付全部目标股权转让价款之日起【20】个工作日内，甲方应敦促丙方向登记机关办理完成关于股权转让的公司变更登记手续。在目标股权转让价款支付完成后，甲方一不再享有原有的对公司的股东权利，无论公司是否办完股权转让流程。</w:t>
      </w:r>
    </w:p>
    <w:p>
      <w:pPr>
        <w:keepNext/>
        <w:spacing w:after="120" w:before="240" w:line="340"/>
        <w:jc w:val="left"/>
      </w:pPr>
      <w:r>
        <w:rPr>
          <w:rFonts w:ascii="Times New Roman" w:eastAsia="SimHei" w:hAnsi="Times New Roman"/>
          <w:b/>
          <w:bCs/>
          <w:i w:val="false"/>
          <w:iCs w:val="false"/>
          <w:sz w:val="28"/>
          <w:szCs w:val="28"/>
        </w:rPr>
        <w:t xml:space="preserve">第五条　税和费</w:t>
      </w:r>
    </w:p>
    <w:p>
      <w:pPr>
        <w:spacing w:after="40" w:before="40" w:line="320"/>
        <w:ind w:firstLine="480"/>
        <w:jc w:val="both"/>
      </w:pPr>
      <w:r>
        <w:rPr>
          <w:rFonts w:ascii="Times New Roman" w:eastAsia="SimSun" w:hAnsi="Times New Roman"/>
          <w:b w:val="false"/>
          <w:bCs w:val="false"/>
          <w:i w:val="false"/>
          <w:iCs w:val="false"/>
          <w:sz w:val="24"/>
          <w:szCs w:val="24"/>
        </w:rPr>
        <w:t xml:space="preserve">5.1　转让方应在交割日后的【5】个工作日内根据适用法律法规的要求就股权转让于各自的主管税务部门办理相关的税务申报手续，由于签署以及履行本协议而发生的所有税费，由各方根据有关法律、法规的规定各自承担。</w:t>
      </w:r>
    </w:p>
    <w:p>
      <w:pPr>
        <w:spacing w:after="40" w:before="40" w:line="320"/>
        <w:ind w:firstLine="480"/>
        <w:jc w:val="both"/>
      </w:pPr>
      <w:r>
        <w:rPr>
          <w:rFonts w:ascii="Times New Roman" w:eastAsia="SimSun" w:hAnsi="Times New Roman"/>
          <w:b w:val="false"/>
          <w:bCs w:val="false"/>
          <w:i w:val="false"/>
          <w:iCs w:val="false"/>
          <w:sz w:val="24"/>
          <w:szCs w:val="24"/>
        </w:rPr>
        <w:t xml:space="preserve">5.2　在不限制前述一般性规定的前提下，转让方的个人所得税由其自行承担，并在缴纳后向受让方及丙方提供由主管税务部门出具的自然人转让方就股权转让缴纳个人所得税的完税凭证复印件（"自然人转让方完税凭证"）。</w:t>
      </w:r>
    </w:p>
    <w:p>
      <w:pPr>
        <w:keepNext/>
        <w:spacing w:after="120" w:before="240" w:line="340"/>
        <w:jc w:val="left"/>
      </w:pPr>
      <w:r>
        <w:rPr>
          <w:rFonts w:ascii="Times New Roman" w:eastAsia="SimHei" w:hAnsi="Times New Roman"/>
          <w:b/>
          <w:bCs/>
          <w:i w:val="false"/>
          <w:iCs w:val="false"/>
          <w:sz w:val="28"/>
          <w:szCs w:val="28"/>
        </w:rPr>
        <w:t xml:space="preserve">第六条　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6.1　为本协议之目的，甲方作出如下声明与保证：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（1）其具有充分的民事权利能力和行为能力，能够承担和履行其在本协议项下的责任与义务；</w:t>
      </w:r>
    </w:p>
    <w:p>
      <w:pPr>
        <w:spacing w:after="40" w:before="40" w:line="320"/>
        <w:ind w:firstLine="480"/>
        <w:jc w:val="both"/>
      </w:pPr>
      <w:r>
        <w:rPr>
          <w:rFonts w:ascii="Times New Roman" w:eastAsia="SimSun" w:hAnsi="Times New Roman"/>
          <w:b w:val="false"/>
          <w:bCs w:val="false"/>
          <w:i w:val="false"/>
          <w:iCs w:val="false"/>
          <w:sz w:val="24"/>
          <w:szCs w:val="24"/>
        </w:rPr>
        <w:t xml:space="preserve">（2）其分别合法拥有各自目标股权，并已完成对目标股权的全部实缴义务，且在股权转让完成之前目标股权上不存在任何质押、冻结、保全、权利主张、判决及任何其他第三方权利；</w:t>
      </w:r>
    </w:p>
    <w:p>
      <w:pPr>
        <w:spacing w:after="40" w:before="40" w:line="320"/>
        <w:ind w:firstLine="480"/>
        <w:jc w:val="both"/>
      </w:pPr>
      <w:r>
        <w:rPr>
          <w:rFonts w:ascii="Times New Roman" w:eastAsia="SimSun" w:hAnsi="Times New Roman"/>
          <w:b w:val="false"/>
          <w:bCs w:val="false"/>
          <w:i w:val="false"/>
          <w:iCs w:val="false"/>
          <w:sz w:val="24"/>
          <w:szCs w:val="24"/>
        </w:rPr>
        <w:t xml:space="preserve">（3）其签署以及履行本协议不违反任何中国法律或其与任何第三方签订的任何合同。</w:t>
      </w:r>
    </w:p>
    <w:p>
      <w:pPr>
        <w:spacing w:after="40" w:before="40" w:line="320"/>
        <w:ind w:firstLine="480"/>
        <w:jc w:val="both"/>
      </w:pPr>
      <w:r>
        <w:rPr>
          <w:rFonts w:ascii="Times New Roman" w:eastAsia="SimSun" w:hAnsi="Times New Roman"/>
          <w:b w:val="false"/>
          <w:bCs w:val="false"/>
          <w:i w:val="false"/>
          <w:iCs w:val="false"/>
          <w:sz w:val="24"/>
          <w:szCs w:val="24"/>
        </w:rPr>
        <w:t xml:space="preserve">6.2　为本协议之目的，乙方作出如下声明与保证：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（1）其具有充分的民事权利能力和行为能力，能够独立承担和履行其在本协议项下的责任与义务；</w:t>
      </w:r>
    </w:p>
    <w:p>
      <w:pPr>
        <w:spacing w:after="40" w:before="40" w:line="320"/>
        <w:ind w:firstLine="480"/>
        <w:jc w:val="both"/>
      </w:pPr>
      <w:r>
        <w:rPr>
          <w:rFonts w:ascii="Times New Roman" w:eastAsia="SimSun" w:hAnsi="Times New Roman"/>
          <w:b w:val="false"/>
          <w:bCs w:val="false"/>
          <w:i w:val="false"/>
          <w:iCs w:val="false"/>
          <w:sz w:val="24"/>
          <w:szCs w:val="24"/>
        </w:rPr>
        <w:t xml:space="preserve">（2）其签署以及履行本协议不违反任何中国适用法律、法规或其任何组织文件或其与任何第三方签署的任何协议。</w:t>
      </w:r>
    </w:p>
    <w:p>
      <w:pPr>
        <w:spacing w:after="40" w:before="40" w:line="320"/>
        <w:ind w:firstLine="480"/>
        <w:jc w:val="both"/>
      </w:pPr>
      <w:r>
        <w:rPr>
          <w:rFonts w:ascii="Times New Roman" w:eastAsia="SimSun" w:hAnsi="Times New Roman"/>
          <w:b w:val="false"/>
          <w:bCs w:val="false"/>
          <w:i w:val="false"/>
          <w:iCs w:val="false"/>
          <w:sz w:val="24"/>
          <w:szCs w:val="24"/>
        </w:rPr>
        <w:t xml:space="preserve">6.3　为本协议之目的，丙方作出如下声明与保证：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1）公司不存在资产负债表中未体现的任何其他重大债务（指总额超过人民币【200】万元的债务），但在资产负债表日（即【●】年【●】月【●】日）以后发生的属于公司正常业务的债务，且不为本协议所禁止、不会对公司的任何股东或公司本身产生任何重大不利影响的除外；公司从未为其他人提供保证担保，也从未以其财产设定任何抵押、质押及其它担保权；</w:t>
      </w:r>
    </w:p>
    <w:p>
      <w:pPr>
        <w:spacing w:after="40" w:before="40" w:line="320"/>
        <w:ind w:firstLine="480"/>
        <w:jc w:val="both"/>
      </w:pPr>
      <w:r>
        <w:rPr>
          <w:rFonts w:ascii="Times New Roman" w:eastAsia="SimSun" w:hAnsi="Times New Roman"/>
          <w:b w:val="false"/>
          <w:bCs w:val="false"/>
          <w:i w:val="false"/>
          <w:iCs w:val="false"/>
          <w:sz w:val="24"/>
          <w:szCs w:val="24"/>
        </w:rPr>
        <w:t xml:space="preserve">（2）公司提供的所有资料都是真实的，无虚假记载、误导性陈述或重大遗漏和隐瞒；</w:t>
      </w:r>
    </w:p>
    <w:p>
      <w:pPr>
        <w:spacing w:after="40" w:before="40" w:line="320"/>
        <w:ind w:firstLine="480"/>
        <w:jc w:val="both"/>
      </w:pPr>
      <w:r>
        <w:rPr>
          <w:rFonts w:ascii="Times New Roman" w:eastAsia="SimSun" w:hAnsi="Times New Roman"/>
          <w:b w:val="false"/>
          <w:bCs w:val="false"/>
          <w:i w:val="false"/>
          <w:iCs w:val="false"/>
          <w:sz w:val="24"/>
          <w:szCs w:val="24"/>
        </w:rPr>
        <w:t xml:space="preserve">（3）公司没有从事或参与导致公司遭受吊销营业执照、罚款或其他影响公司经营的行政处罚或法律制裁或任何违反中国法律、法规的行为。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6.4　过渡期内声明和保证：</w:t>
      </w:r>
    </w:p>
    <w:p>
      <w:pPr>
        <w:spacing w:after="40" w:before="40" w:line="320"/>
        <w:ind w:firstLine="480"/>
        <w:jc w:val="both"/>
      </w:pPr>
      <w:r>
        <w:rPr>
          <w:rFonts w:ascii="Times New Roman" w:eastAsia="SimSun" w:hAnsi="Times New Roman"/>
          <w:b w:val="false"/>
          <w:bCs w:val="false"/>
          <w:i w:val="false"/>
          <w:iCs w:val="false"/>
          <w:sz w:val="24"/>
          <w:szCs w:val="24"/>
        </w:rPr>
        <w:t xml:space="preserve">过渡期内，甲方、丙方二和丙方三应对公司以审慎尽职的原则行使股东权利、享有相关资产权益、履行义务并承担责任，促使公司按照正常经营过程和以往的一贯做法进行经营，保证公司有关资产、业务和财务情况不发生重大不利影响，并且作出商业上合理的努力保证公司所有重要资产的良好运作。未经乙方事先书面同意，丙方保证公司不会实施利润分配，不会从事或开展任何可能导致公司章程、股本结构、经营业务、主要资产及负债、未分配利润、对外担保义务、公司治理结构、核心管理人员及其薪酬待遇等方面发生重大变化以及其他任何可能实质性减损公司权益的行为。</w:t>
      </w:r>
    </w:p>
    <w:p>
      <w:pPr>
        <w:keepNext/>
        <w:spacing w:after="120" w:before="240" w:line="340"/>
        <w:jc w:val="left"/>
      </w:pPr>
      <w:r>
        <w:rPr>
          <w:rFonts w:ascii="Times New Roman" w:eastAsia="SimHei" w:hAnsi="Times New Roman"/>
          <w:b/>
          <w:bCs/>
          <w:i w:val="false"/>
          <w:iCs w:val="false"/>
          <w:sz w:val="28"/>
          <w:szCs w:val="28"/>
        </w:rPr>
        <w:t xml:space="preserve">第七条　特别约定</w:t>
      </w:r>
    </w:p>
    <w:p>
      <w:pPr>
        <w:spacing w:after="40" w:before="40" w:line="320"/>
        <w:ind w:firstLine="480"/>
        <w:jc w:val="both"/>
      </w:pPr>
      <w:r>
        <w:rPr>
          <w:rFonts w:ascii="Times New Roman" w:eastAsia="SimSun" w:hAnsi="Times New Roman"/>
          <w:b w:val="false"/>
          <w:bCs w:val="false"/>
          <w:i w:val="false"/>
          <w:iCs w:val="false"/>
          <w:sz w:val="24"/>
          <w:szCs w:val="24"/>
        </w:rPr>
        <w:t xml:space="preserve">7.1　标的股权完成交割后，乙方根据乙方、丙方一及丙方一股东届时签署的股东协议享有相应股东权利。</w:t>
      </w:r>
    </w:p>
    <w:p>
      <w:pPr>
        <w:spacing w:after="40" w:before="40" w:line="320"/>
        <w:ind w:firstLine="480"/>
        <w:jc w:val="both"/>
      </w:pPr>
      <w:r>
        <w:rPr>
          <w:rFonts w:ascii="Times New Roman" w:eastAsia="SimSun" w:hAnsi="Times New Roman"/>
          <w:b w:val="false"/>
          <w:bCs w:val="false"/>
          <w:i w:val="false"/>
          <w:iCs w:val="false"/>
          <w:sz w:val="24"/>
          <w:szCs w:val="24"/>
        </w:rPr>
        <w:t xml:space="preserve">7.2　各方一致确认，乙方根据乙方、丙方一、丙方一股东届时签署的股东协议行使回购权时，乙方从甲方一处受让得到的股权回购对价以人民币【●】元计算投资成本，起算日期为【●】年【●】月【●】日；乙方从甲方二处受让得到的股权回购对价以人民币【●】元计算投资成本，起算日期为【●】年【●】月【●】日；乙方从甲方三处受让得到的股权回购对价以人民币【●】元计算投资成本，起算日期为【●】年【●】月【●】日；乙方从甲方四处受让得到的股权回购对价以人民币【●】元计算投资成本，起算日期为【●】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7.3　各方一致确认，乙方根据乙方、丙方一、丙方一股东届时签署的股东协议行使优先清算权时，乙方从各甲方处受让得到的股权清算时投资成本及起算日期按照第7.2条相同标准计算。</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7.2、7.3条系受让老股场景下的关键条款——受让方继受各笔股权的"投资成本"与收益起算日通常按原轮次口径另行议定（而非按本次转让价款），直接决定回购对价与清算优先分配额的计算，务必与《股东协议》第八条、第九条的约定一致。】</w:t>
      </w:r>
    </w:p>
    <w:p>
      <w:pPr>
        <w:keepNext/>
        <w:spacing w:after="120" w:before="240" w:line="340"/>
        <w:jc w:val="left"/>
      </w:pPr>
      <w:r>
        <w:rPr>
          <w:rFonts w:ascii="Times New Roman" w:eastAsia="SimHei" w:hAnsi="Times New Roman"/>
          <w:b/>
          <w:bCs/>
          <w:i w:val="false"/>
          <w:iCs w:val="false"/>
          <w:sz w:val="28"/>
          <w:szCs w:val="28"/>
        </w:rPr>
        <w:t xml:space="preserve">第八条　违约及违约赔偿</w:t>
      </w:r>
    </w:p>
    <w:p>
      <w:pPr>
        <w:spacing w:after="40" w:before="40" w:line="320"/>
        <w:ind w:firstLine="480"/>
        <w:jc w:val="both"/>
      </w:pPr>
      <w:r>
        <w:rPr>
          <w:rFonts w:ascii="Times New Roman" w:eastAsia="SimSun" w:hAnsi="Times New Roman"/>
          <w:b w:val="false"/>
          <w:bCs w:val="false"/>
          <w:i w:val="false"/>
          <w:iCs w:val="false"/>
          <w:sz w:val="24"/>
          <w:szCs w:val="24"/>
        </w:rPr>
        <w:t xml:space="preserve">8.1　乙方未按本协议约定如期支付股权转让价款，每逾一日应按股权转让价款总额的万分之五支付违约金，超过【30】日仍有股权转让价款未支付的，甲方有权解除本协议，并要求乙方按照股权转让价款总额的【10】%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8.2　甲方未按本协议约定如期办理税务或协助办理工商变更手续，每逾一日应按股权转让价款总额的万分之五支付违约金，超过【30】日仍未办理的，乙方有权解除本协议，并要求甲方按照股权转让价款总额的【10】%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8.3　非因甲方或乙方原因，本协议签署后【30】日内交割先决条件无法满足或无法被乙方书面豁免，或工商变更手续无法完成的，甲方或乙方均有权解除本协议而且不承担任何违约责任或缔约过失责任。</w:t>
      </w:r>
    </w:p>
    <w:p>
      <w:pPr>
        <w:spacing w:after="40" w:before="40" w:line="320"/>
        <w:ind w:firstLine="480"/>
        <w:jc w:val="both"/>
      </w:pPr>
      <w:r>
        <w:rPr>
          <w:rFonts w:ascii="Times New Roman" w:eastAsia="SimSun" w:hAnsi="Times New Roman"/>
          <w:b w:val="false"/>
          <w:bCs w:val="false"/>
          <w:i w:val="false"/>
          <w:iCs w:val="false"/>
          <w:sz w:val="24"/>
          <w:szCs w:val="24"/>
        </w:rPr>
        <w:t xml:space="preserve">8.4　丙方违反本协议约定，致使其他方承担任何费用、责任或蒙受任何损失，丙方应就上述任何费用、责任或损失（包括但不限于因违约而支付或损失的利息以及律师费）赔偿其他方。丙方向其他方支付的赔偿金总额应当与因该违约行为产生的直接损失及履行本协议可产生的预期收益相同。</w:t>
      </w:r>
    </w:p>
    <w:p>
      <w:pPr>
        <w:keepNext/>
        <w:spacing w:after="120" w:before="240" w:line="340"/>
        <w:jc w:val="left"/>
      </w:pPr>
      <w:r>
        <w:rPr>
          <w:rFonts w:ascii="Times New Roman" w:eastAsia="SimHei" w:hAnsi="Times New Roman"/>
          <w:b/>
          <w:bCs/>
          <w:i w:val="false"/>
          <w:iCs w:val="false"/>
          <w:sz w:val="28"/>
          <w:szCs w:val="28"/>
        </w:rPr>
        <w:t xml:space="preserve">第九条　适用法律和争议解决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9.1　本协议的签署、效力、履行、解释和可强制执行性，均受中国法律管辖。</w:t>
      </w:r>
    </w:p>
    <w:p>
      <w:pPr>
        <w:spacing w:after="40" w:before="40" w:line="320"/>
        <w:ind w:firstLine="480"/>
        <w:jc w:val="both"/>
      </w:pPr>
      <w:r>
        <w:rPr>
          <w:rFonts w:ascii="Times New Roman" w:eastAsia="SimSun" w:hAnsi="Times New Roman"/>
          <w:b w:val="false"/>
          <w:bCs w:val="false"/>
          <w:i w:val="false"/>
          <w:iCs w:val="false"/>
          <w:sz w:val="24"/>
          <w:szCs w:val="24"/>
        </w:rPr>
        <w:t xml:space="preserve">9.2　因本协议或与本协议有关的事项而产生的任何争议均应由各方通过友好磋商加以解决。如果各方在三十（30）日内未达成任何解决方案，任何一方有权将该争议提交至位于【●】的【●】仲裁委员会，按照该委员会届时有效的仲裁规则进行仲裁。仲裁语言为中文。仲裁裁决是终局的，对各方均有约束力。争议解决期间，除争议事项外，各方可继续行使其各自在本协议项下的其他权利并应履行其各自在本协议项下的其他义务。</w:t>
      </w:r>
    </w:p>
    <w:p>
      <w:pPr>
        <w:keepNext/>
        <w:spacing w:after="120" w:before="240" w:line="340"/>
        <w:jc w:val="left"/>
      </w:pPr>
      <w:r>
        <w:rPr>
          <w:rFonts w:ascii="Times New Roman" w:eastAsia="SimHei" w:hAnsi="Times New Roman"/>
          <w:b/>
          <w:bCs/>
          <w:i w:val="false"/>
          <w:iCs w:val="false"/>
          <w:sz w:val="28"/>
          <w:szCs w:val="28"/>
        </w:rPr>
        <w:t xml:space="preserve">第十条　生效及其他</w:t>
      </w:r>
    </w:p>
    <w:p>
      <w:pPr>
        <w:spacing w:after="40" w:before="40" w:line="320"/>
        <w:ind w:firstLine="480"/>
        <w:jc w:val="both"/>
      </w:pPr>
      <w:r>
        <w:rPr>
          <w:rFonts w:ascii="Times New Roman" w:eastAsia="SimSun" w:hAnsi="Times New Roman"/>
          <w:b w:val="false"/>
          <w:bCs w:val="false"/>
          <w:i w:val="false"/>
          <w:iCs w:val="false"/>
          <w:sz w:val="24"/>
          <w:szCs w:val="24"/>
        </w:rPr>
        <w:t xml:space="preserve">10.1　本协议项下发出的通知、要求或其他通讯均应为书面形式，并递送或寄送至各方的下列地址。根据本条约定发出的通知、要求或其他通讯在以下情况下视为已送达：（1）交快递公司或交专人递送，则在通知、要求或其他通讯送至相关各方下列地址之日；（2）经电子邮件发送，自收件人邮件服务器接收到通知、要求或其他通讯之日。</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一方</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通讯地址</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联系人</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联系电话</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电子邮箱</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【转让方一】（甲方一）</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【转让方二】（甲方二）</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【转让方三】（甲方三）</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【转让方四】（甲方四）</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【本轮投资方】（乙方）</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【目标公司】（丙方一）</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【创始股东A】（丙方二）</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【创始股东B】（丙方三）</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10.2　本协议应自各方签署之日起生效。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10.3　如果本协议的任何条款或其任何部分被依法认定为不合法、无效或不可执行的，本协议的其他条款将不受影响。</w:t>
      </w:r>
    </w:p>
    <w:p>
      <w:pPr>
        <w:spacing w:after="40" w:before="40" w:line="320"/>
        <w:ind w:firstLine="480"/>
        <w:jc w:val="both"/>
      </w:pPr>
      <w:r>
        <w:rPr>
          <w:rFonts w:ascii="Times New Roman" w:eastAsia="SimSun" w:hAnsi="Times New Roman"/>
          <w:b w:val="false"/>
          <w:bCs w:val="false"/>
          <w:i w:val="false"/>
          <w:iCs w:val="false"/>
          <w:sz w:val="24"/>
          <w:szCs w:val="24"/>
        </w:rPr>
        <w:t xml:space="preserve">10.4　任何一方未行使或延迟行使本协议项下的任何权利或补救并不构成其放弃这些或任何其他的权利或补救。任何一方一次行使或部分行使本协议项下任何权利或其他补救不应影响其再次行使该项权利或补救或任何其他权利和补救。</w:t>
      </w:r>
    </w:p>
    <w:p>
      <w:pPr>
        <w:spacing w:after="40" w:before="40" w:line="320"/>
        <w:ind w:firstLine="480"/>
        <w:jc w:val="both"/>
      </w:pPr>
      <w:r>
        <w:rPr>
          <w:rFonts w:ascii="Times New Roman" w:eastAsia="SimSun" w:hAnsi="Times New Roman"/>
          <w:b w:val="false"/>
          <w:bCs w:val="false"/>
          <w:i w:val="false"/>
          <w:iCs w:val="false"/>
          <w:sz w:val="24"/>
          <w:szCs w:val="24"/>
        </w:rPr>
        <w:t xml:space="preserve">10.5　任何一方未经另一方事先书面同意，不得将其在本协议项下的任何权利、权益或义务予以转让，并且任何该种转让的尝试均为无效。在遵循前述规定的前提下，本协议将对各方及其继受者和受让人具有约束力。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10.6　各方同意，在本协议签署后，就本协议未尽事宜，将进行进一步的协商，并达成补充协议。该补充协议构成本协议不可分割的组成部分。在本协议之后由各方达成的修改协议或补充协议，若与本协议存在任何冲突，以后达成的修订协议或补充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10.7　本协议条款的标题仅为方便参考而设，且不具有法律效力。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10.8　本协议一式【●】份，各方各执壹（1）份，每一份均具有同等效力。如提交市场监督管理部门办理变更登记的股权转让协议与本协议不一致的，以本协议的约定为准。</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转让方（甲方一）：【转让方一】</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转让方（甲方二）：【转让方二】</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转让方（甲方三）：【转让方三】</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转让方（甲方四）：【转让方四】</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受让方（乙方）：【本轮投资方】（盖章）</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公司（丙方一）：【目标公司】（盖章）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实控人（丙方二）：【创始股东A】</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（本页无正文，为股权转让协议之签字页）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为昭信守，本协议已由各方或其授权代表于文首所载日期签署。</w:t>
      </w:r>
    </w:p>
    <w:p>
      <w:pPr>
        <w:spacing w:after="40" w:before="40" w:line="320"/>
        <w:jc w:val="left"/>
      </w:pPr>
      <w:r>
        <w:rPr>
          <w:rFonts w:ascii="Times New Roman" w:eastAsia="SimSun" w:hAnsi="Times New Roman"/>
          <w:b w:val="false"/>
          <w:bCs w:val="false"/>
          <w:i w:val="false"/>
          <w:iCs w:val="false"/>
          <w:sz w:val="24"/>
          <w:szCs w:val="24"/>
        </w:rPr>
        <w:t xml:space="preserve">实控人（丙方三）：【创始股东B】</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日期：　　　　年　　　月　　　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07_股权转让协议</dc:title>
  <dc:creator>谭棉花律师法律文书库</dc:creator>
  <cp:lastModifiedBy>Un-named</cp:lastModifiedBy>
  <cp:revision>1</cp:revision>
  <dcterms:created xsi:type="dcterms:W3CDTF">2026-07-12T18:50:19.506Z</dcterms:created>
  <dcterms:modified xsi:type="dcterms:W3CDTF">2026-07-12T18:50:19.506Z</dcterms:modified>
</cp:coreProperties>
</file>

<file path=docProps/custom.xml><?xml version="1.0" encoding="utf-8"?>
<Properties xmlns="http://schemas.openxmlformats.org/officeDocument/2006/custom-properties" xmlns:vt="http://schemas.openxmlformats.org/officeDocument/2006/docPropsVTypes"/>
</file>