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【目标公司】章程</w:t>
      </w:r>
    </w:p>
    <w:p>
      <w:pPr>
        <w:spacing w:after="60" w:before="60" w:line="320"/>
        <w:jc w:val="center"/>
      </w:pPr>
      <w:r>
        <w:rPr>
          <w:rFonts w:ascii="Times New Roman" w:eastAsia="SimSun" w:hAnsi="Times New Roman"/>
          <w:b w:val="false"/>
          <w:bCs w:val="false"/>
          <w:i w:val="false"/>
          <w:iCs w:val="false"/>
          <w:sz w:val="28"/>
          <w:szCs w:val="28"/>
        </w:rPr>
        <w:t xml:space="preserve">（工商登记版·示范文本）</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章程为配合"增资＋老股转让"交易向登记机关备案的工商版章程，与《股东协议》构成"对外备案／对内约定"双轨：投资方特殊权利（回购、清算优先、反稀释等）不写入本章程，仅在第十一章作衔接性指引。第五章保护性条款（董事会职权第（十一）至（二十）项、投资方董事同意权、股东会特别表决权）系将《股东协议》第2.3条落入章程的工商可备案表达，如登记机关对个别表述有异议，可在不减损股东协议约定的前提下按其要求微调。部分地区登记机关要求增加党建条款，请按当地要求自行增补。】</w:t>
      </w:r>
    </w:p>
    <w:p>
      <w:pPr>
        <w:keepNext/>
        <w:spacing w:after="120" w:before="240" w:line="340"/>
        <w:jc w:val="left"/>
      </w:pPr>
      <w:r>
        <w:rPr>
          <w:rFonts w:ascii="Times New Roman" w:eastAsia="SimHei" w:hAnsi="Times New Roman"/>
          <w:b/>
          <w:bCs/>
          <w:i w:val="false"/>
          <w:iCs w:val="false"/>
          <w:sz w:val="28"/>
          <w:szCs w:val="28"/>
        </w:rPr>
        <w:t xml:space="preserve">第一章　总则</w:t>
      </w:r>
    </w:p>
    <w:p>
      <w:pPr>
        <w:spacing w:after="40" w:before="40" w:line="320"/>
        <w:ind w:firstLine="480"/>
        <w:jc w:val="both"/>
      </w:pPr>
      <w:r>
        <w:rPr>
          <w:rFonts w:ascii="Times New Roman" w:eastAsia="SimSun" w:hAnsi="Times New Roman"/>
          <w:b w:val="false"/>
          <w:bCs w:val="false"/>
          <w:i w:val="false"/>
          <w:iCs w:val="false"/>
          <w:sz w:val="24"/>
          <w:szCs w:val="24"/>
        </w:rPr>
        <w:t xml:space="preserve">第一条　为规范公司的组织和行为，维护公司、股东和债权人的合法权益，根据《中华人民共和国公司法》（以下简称《公司法》）和有关法律、法规规定，由【创始股东A】、【创始股东B】、【员工持股平台】（"员工持股平台"）、【投资方A】、【投资方B】、【本轮投资方】、【自然人股东一】、【自然人股东二】、【自然人股东三】【及其他股东，逐一列明】（与【目标公司】（"公司"）经全体股东讨论，共同制订本章程（"本章程"）。</w:t>
      </w:r>
    </w:p>
    <w:p>
      <w:pPr>
        <w:spacing w:after="40" w:before="40" w:line="320"/>
        <w:ind w:firstLine="480"/>
        <w:jc w:val="both"/>
      </w:pPr>
      <w:r>
        <w:rPr>
          <w:rFonts w:ascii="Times New Roman" w:eastAsia="SimSun" w:hAnsi="Times New Roman"/>
          <w:b w:val="false"/>
          <w:bCs w:val="false"/>
          <w:i w:val="false"/>
          <w:iCs w:val="false"/>
          <w:sz w:val="24"/>
          <w:szCs w:val="24"/>
        </w:rPr>
        <w:t xml:space="preserve">第二条　公司名称：【目标公司】。</w:t>
      </w:r>
    </w:p>
    <w:p>
      <w:pPr>
        <w:spacing w:after="40" w:before="40" w:line="320"/>
        <w:ind w:firstLine="480"/>
        <w:jc w:val="both"/>
      </w:pPr>
      <w:r>
        <w:rPr>
          <w:rFonts w:ascii="Times New Roman" w:eastAsia="SimSun" w:hAnsi="Times New Roman"/>
          <w:b w:val="false"/>
          <w:bCs w:val="false"/>
          <w:i w:val="false"/>
          <w:iCs w:val="false"/>
          <w:sz w:val="24"/>
          <w:szCs w:val="24"/>
        </w:rPr>
        <w:t xml:space="preserve">第三条　公司住所：【●】。</w:t>
      </w:r>
    </w:p>
    <w:p>
      <w:pPr>
        <w:spacing w:after="40" w:before="40" w:line="320"/>
        <w:ind w:firstLine="480"/>
        <w:jc w:val="both"/>
      </w:pPr>
      <w:r>
        <w:rPr>
          <w:rFonts w:ascii="Times New Roman" w:eastAsia="SimSun" w:hAnsi="Times New Roman"/>
          <w:b w:val="false"/>
          <w:bCs w:val="false"/>
          <w:i w:val="false"/>
          <w:iCs w:val="false"/>
          <w:sz w:val="24"/>
          <w:szCs w:val="24"/>
        </w:rPr>
        <w:t xml:space="preserve">第四条　公司在【●】市场监督管理局登记注册，公司经营期限为【20】年，自公司登记机关核准登记之日起计算。</w:t>
      </w:r>
    </w:p>
    <w:p>
      <w:pPr>
        <w:spacing w:after="40" w:before="40" w:line="320"/>
        <w:ind w:firstLine="480"/>
        <w:jc w:val="both"/>
      </w:pPr>
      <w:r>
        <w:rPr>
          <w:rFonts w:ascii="Times New Roman" w:eastAsia="SimSun" w:hAnsi="Times New Roman"/>
          <w:b w:val="false"/>
          <w:bCs w:val="false"/>
          <w:i w:val="false"/>
          <w:iCs w:val="false"/>
          <w:sz w:val="24"/>
          <w:szCs w:val="24"/>
        </w:rPr>
        <w:t xml:space="preserve">第五条　公司为有限责任公司，实行独立核算、自主经营、自负盈亏。股东以其认缴的出资额为限对公司承担责任，公司以其全部资产对公司的债务承担责任。</w:t>
      </w:r>
    </w:p>
    <w:p>
      <w:pPr>
        <w:spacing w:after="40" w:before="40" w:line="320"/>
        <w:ind w:firstLine="480"/>
        <w:jc w:val="both"/>
      </w:pPr>
      <w:r>
        <w:rPr>
          <w:rFonts w:ascii="Times New Roman" w:eastAsia="SimSun" w:hAnsi="Times New Roman"/>
          <w:b w:val="false"/>
          <w:bCs w:val="false"/>
          <w:i w:val="false"/>
          <w:iCs w:val="false"/>
          <w:sz w:val="24"/>
          <w:szCs w:val="24"/>
        </w:rPr>
        <w:t xml:space="preserve">第六条　公司坚决遵守国家法律、法规及本章程规定，维护国家利益和社会公共利益，接受政府有关部门监督。</w:t>
      </w:r>
    </w:p>
    <w:p>
      <w:pPr>
        <w:spacing w:after="40" w:before="40" w:line="320"/>
        <w:ind w:firstLine="480"/>
        <w:jc w:val="both"/>
      </w:pPr>
      <w:r>
        <w:rPr>
          <w:rFonts w:ascii="Times New Roman" w:eastAsia="SimSun" w:hAnsi="Times New Roman"/>
          <w:b w:val="false"/>
          <w:bCs w:val="false"/>
          <w:i w:val="false"/>
          <w:iCs w:val="false"/>
          <w:sz w:val="24"/>
          <w:szCs w:val="24"/>
        </w:rPr>
        <w:t xml:space="preserve">第七条　本公司章程对公司、股东、董事、监事、高级管理人员均具有约束力。</w:t>
      </w:r>
    </w:p>
    <w:p>
      <w:pPr>
        <w:spacing w:after="40" w:before="40" w:line="320"/>
        <w:ind w:firstLine="480"/>
        <w:jc w:val="both"/>
      </w:pPr>
      <w:r>
        <w:rPr>
          <w:rFonts w:ascii="Times New Roman" w:eastAsia="SimSun" w:hAnsi="Times New Roman"/>
          <w:b w:val="false"/>
          <w:bCs w:val="false"/>
          <w:i w:val="false"/>
          <w:iCs w:val="false"/>
          <w:sz w:val="24"/>
          <w:szCs w:val="24"/>
        </w:rPr>
        <w:t xml:space="preserve">第八条　本章程由股东制定，在公司注册后生效。</w:t>
      </w:r>
    </w:p>
    <w:p>
      <w:pPr>
        <w:keepNext/>
        <w:spacing w:after="120" w:before="240" w:line="340"/>
        <w:jc w:val="left"/>
      </w:pPr>
      <w:r>
        <w:rPr>
          <w:rFonts w:ascii="Times New Roman" w:eastAsia="SimHei" w:hAnsi="Times New Roman"/>
          <w:b/>
          <w:bCs/>
          <w:i w:val="false"/>
          <w:iCs w:val="false"/>
          <w:sz w:val="28"/>
          <w:szCs w:val="28"/>
        </w:rPr>
        <w:t xml:space="preserve">第二章　公司的经营范围</w:t>
      </w:r>
    </w:p>
    <w:p>
      <w:pPr>
        <w:spacing w:after="40" w:before="40" w:line="320"/>
        <w:ind w:firstLine="480"/>
        <w:jc w:val="both"/>
      </w:pPr>
      <w:r>
        <w:rPr>
          <w:rFonts w:ascii="Times New Roman" w:eastAsia="SimSun" w:hAnsi="Times New Roman"/>
          <w:b w:val="false"/>
          <w:bCs w:val="false"/>
          <w:i w:val="false"/>
          <w:iCs w:val="false"/>
          <w:sz w:val="24"/>
          <w:szCs w:val="24"/>
        </w:rPr>
        <w:t xml:space="preserve">第九条　本公司经营范围为：【●】（以公司登记机关核定的经营范围为准）。</w:t>
      </w:r>
    </w:p>
    <w:p>
      <w:pPr>
        <w:keepNext/>
        <w:spacing w:after="120" w:before="240" w:line="340"/>
        <w:jc w:val="left"/>
      </w:pPr>
      <w:r>
        <w:rPr>
          <w:rFonts w:ascii="Times New Roman" w:eastAsia="SimHei" w:hAnsi="Times New Roman"/>
          <w:b/>
          <w:bCs/>
          <w:i w:val="false"/>
          <w:iCs w:val="false"/>
          <w:sz w:val="28"/>
          <w:szCs w:val="28"/>
        </w:rPr>
        <w:t xml:space="preserve">第三章　公司注册资本</w:t>
      </w:r>
    </w:p>
    <w:p>
      <w:pPr>
        <w:spacing w:after="40" w:before="40" w:line="320"/>
        <w:ind w:firstLine="480"/>
        <w:jc w:val="both"/>
      </w:pPr>
      <w:r>
        <w:rPr>
          <w:rFonts w:ascii="Times New Roman" w:eastAsia="SimSun" w:hAnsi="Times New Roman"/>
          <w:b w:val="false"/>
          <w:bCs w:val="false"/>
          <w:i w:val="false"/>
          <w:iCs w:val="false"/>
          <w:sz w:val="24"/>
          <w:szCs w:val="24"/>
        </w:rPr>
        <w:t xml:space="preserve">第十条　本公司认缴注册资本为人民币【●】万元。</w:t>
      </w:r>
    </w:p>
    <w:p>
      <w:pPr>
        <w:keepNext/>
        <w:spacing w:after="120" w:before="240" w:line="340"/>
        <w:jc w:val="left"/>
      </w:pPr>
      <w:r>
        <w:rPr>
          <w:rFonts w:ascii="Times New Roman" w:eastAsia="SimHei" w:hAnsi="Times New Roman"/>
          <w:b/>
          <w:bCs/>
          <w:i w:val="false"/>
          <w:iCs w:val="false"/>
          <w:sz w:val="28"/>
          <w:szCs w:val="28"/>
        </w:rPr>
        <w:t xml:space="preserve">第四章　股东的名称（姓名）、出资方式及出资额和出资时间</w:t>
      </w:r>
    </w:p>
    <w:p>
      <w:pPr>
        <w:spacing w:after="40" w:before="40" w:line="320"/>
        <w:ind w:firstLine="480"/>
        <w:jc w:val="both"/>
      </w:pPr>
      <w:r>
        <w:rPr>
          <w:rFonts w:ascii="Times New Roman" w:eastAsia="SimSun" w:hAnsi="Times New Roman"/>
          <w:b w:val="false"/>
          <w:bCs w:val="false"/>
          <w:i w:val="false"/>
          <w:iCs w:val="false"/>
          <w:sz w:val="24"/>
          <w:szCs w:val="24"/>
        </w:rPr>
        <w:t xml:space="preserve">第十一条　公司由【●】个股东投资：</w:t>
      </w:r>
    </w:p>
    <w:p>
      <w:pPr>
        <w:spacing w:after="40" w:before="40" w:line="320"/>
        <w:jc w:val="left"/>
      </w:pPr>
      <w:r>
        <w:rPr>
          <w:rFonts w:ascii="Times New Roman" w:eastAsia="SimSun" w:hAnsi="Times New Roman"/>
          <w:b w:val="false"/>
          <w:bCs w:val="false"/>
          <w:i w:val="false"/>
          <w:iCs w:val="false"/>
          <w:sz w:val="24"/>
          <w:szCs w:val="24"/>
        </w:rPr>
        <w:t xml:space="preserve">股东一：【创始股东A】　家庭住址：【●】</w:t>
      </w:r>
    </w:p>
    <w:p>
      <w:pPr>
        <w:spacing w:after="40" w:before="40" w:line="320"/>
        <w:jc w:val="left"/>
      </w:pPr>
      <w:r>
        <w:rPr>
          <w:rFonts w:ascii="Times New Roman" w:eastAsia="SimSun" w:hAnsi="Times New Roman"/>
          <w:b w:val="false"/>
          <w:bCs w:val="false"/>
          <w:i w:val="false"/>
          <w:iCs w:val="false"/>
          <w:sz w:val="24"/>
          <w:szCs w:val="24"/>
        </w:rPr>
        <w:t xml:space="preserve">身份证号码：【●】</w:t>
      </w:r>
    </w:p>
    <w:p>
      <w:pPr>
        <w:spacing w:after="40" w:before="40" w:line="320"/>
        <w:jc w:val="left"/>
      </w:pPr>
      <w:r>
        <w:rPr>
          <w:rFonts w:ascii="Times New Roman" w:eastAsia="SimSun" w:hAnsi="Times New Roman"/>
          <w:b w:val="false"/>
          <w:bCs w:val="false"/>
          <w:i w:val="false"/>
          <w:iCs w:val="false"/>
          <w:sz w:val="24"/>
          <w:szCs w:val="24"/>
        </w:rPr>
        <w:t xml:space="preserve">以货币方式认缴出资【●】万元，占注册资本的【●】%，于【●】年【●】月【●】日前缴足。</w:t>
      </w:r>
    </w:p>
    <w:p>
      <w:pPr>
        <w:spacing w:after="40" w:before="40" w:line="320"/>
        <w:jc w:val="left"/>
      </w:pPr>
      <w:r>
        <w:rPr>
          <w:rFonts w:ascii="Times New Roman" w:eastAsia="SimSun" w:hAnsi="Times New Roman"/>
          <w:b w:val="false"/>
          <w:bCs w:val="false"/>
          <w:i w:val="false"/>
          <w:iCs w:val="false"/>
          <w:sz w:val="24"/>
          <w:szCs w:val="24"/>
        </w:rPr>
        <w:t xml:space="preserve">股东二：【创始股东B】　家庭住址：【●】</w:t>
      </w:r>
    </w:p>
    <w:p>
      <w:pPr>
        <w:spacing w:after="40" w:before="40" w:line="320"/>
        <w:jc w:val="left"/>
      </w:pPr>
      <w:r>
        <w:rPr>
          <w:rFonts w:ascii="Times New Roman" w:eastAsia="SimSun" w:hAnsi="Times New Roman"/>
          <w:b w:val="false"/>
          <w:bCs w:val="false"/>
          <w:i w:val="false"/>
          <w:iCs w:val="false"/>
          <w:sz w:val="24"/>
          <w:szCs w:val="24"/>
        </w:rPr>
        <w:t xml:space="preserve">身份证号码：【●】</w:t>
      </w:r>
    </w:p>
    <w:p>
      <w:pPr>
        <w:spacing w:after="40" w:before="40" w:line="320"/>
        <w:jc w:val="left"/>
      </w:pPr>
      <w:r>
        <w:rPr>
          <w:rFonts w:ascii="Times New Roman" w:eastAsia="SimSun" w:hAnsi="Times New Roman"/>
          <w:b w:val="false"/>
          <w:bCs w:val="false"/>
          <w:i w:val="false"/>
          <w:iCs w:val="false"/>
          <w:sz w:val="24"/>
          <w:szCs w:val="24"/>
        </w:rPr>
        <w:t xml:space="preserve">以货币方式认缴出资【●】万元，占注册资本的【●】%，于【●】年【●】月【●】日前缴足。</w:t>
      </w:r>
    </w:p>
    <w:p>
      <w:pPr>
        <w:spacing w:after="40" w:before="40" w:line="320"/>
        <w:jc w:val="left"/>
      </w:pPr>
      <w:r>
        <w:rPr>
          <w:rFonts w:ascii="Times New Roman" w:eastAsia="SimSun" w:hAnsi="Times New Roman"/>
          <w:b w:val="false"/>
          <w:bCs w:val="false"/>
          <w:i w:val="false"/>
          <w:iCs w:val="false"/>
          <w:sz w:val="24"/>
          <w:szCs w:val="24"/>
        </w:rPr>
        <w:t xml:space="preserve">股东三：【员工持股平台】</w:t>
      </w:r>
    </w:p>
    <w:p>
      <w:pPr>
        <w:spacing w:after="40" w:before="40" w:line="320"/>
        <w:jc w:val="left"/>
      </w:pPr>
      <w:r>
        <w:rPr>
          <w:rFonts w:ascii="Times New Roman" w:eastAsia="SimSun" w:hAnsi="Times New Roman"/>
          <w:b w:val="false"/>
          <w:bCs w:val="false"/>
          <w:i w:val="false"/>
          <w:iCs w:val="false"/>
          <w:sz w:val="24"/>
          <w:szCs w:val="24"/>
        </w:rPr>
        <w:t xml:space="preserve">执行事务合伙人委派代表姓名：【创始股东A】</w:t>
      </w:r>
    </w:p>
    <w:p>
      <w:pPr>
        <w:spacing w:after="40" w:before="40" w:line="320"/>
        <w:jc w:val="left"/>
      </w:pPr>
      <w:r>
        <w:rPr>
          <w:rFonts w:ascii="Times New Roman" w:eastAsia="SimSun" w:hAnsi="Times New Roman"/>
          <w:b w:val="false"/>
          <w:bCs w:val="false"/>
          <w:i w:val="false"/>
          <w:iCs w:val="false"/>
          <w:sz w:val="24"/>
          <w:szCs w:val="24"/>
        </w:rPr>
        <w:t xml:space="preserve">主要经营场所：【●】</w:t>
      </w:r>
    </w:p>
    <w:p>
      <w:pPr>
        <w:spacing w:after="40" w:before="40" w:line="320"/>
        <w:jc w:val="left"/>
      </w:pPr>
      <w:r>
        <w:rPr>
          <w:rFonts w:ascii="Times New Roman" w:eastAsia="SimSun" w:hAnsi="Times New Roman"/>
          <w:b w:val="false"/>
          <w:bCs w:val="false"/>
          <w:i w:val="false"/>
          <w:iCs w:val="false"/>
          <w:sz w:val="24"/>
          <w:szCs w:val="24"/>
        </w:rPr>
        <w:t xml:space="preserve">以货币方式认缴出资【●】万元，占注册资本的【●】%，于【●】年【●】月【●】日前缴足。</w:t>
      </w:r>
    </w:p>
    <w:p>
      <w:pPr>
        <w:spacing w:after="40" w:before="40" w:line="320"/>
        <w:jc w:val="left"/>
      </w:pPr>
      <w:r>
        <w:rPr>
          <w:rFonts w:ascii="Times New Roman" w:eastAsia="SimSun" w:hAnsi="Times New Roman"/>
          <w:b w:val="false"/>
          <w:bCs w:val="false"/>
          <w:i w:val="false"/>
          <w:iCs w:val="false"/>
          <w:sz w:val="24"/>
          <w:szCs w:val="24"/>
        </w:rPr>
        <w:t xml:space="preserve">股东四：【投资方A】</w:t>
      </w:r>
    </w:p>
    <w:p>
      <w:pPr>
        <w:spacing w:after="40" w:before="40" w:line="320"/>
        <w:jc w:val="left"/>
      </w:pPr>
      <w:r>
        <w:rPr>
          <w:rFonts w:ascii="Times New Roman" w:eastAsia="SimSun" w:hAnsi="Times New Roman"/>
          <w:b w:val="false"/>
          <w:bCs w:val="false"/>
          <w:i w:val="false"/>
          <w:iCs w:val="false"/>
          <w:sz w:val="24"/>
          <w:szCs w:val="24"/>
        </w:rPr>
        <w:t xml:space="preserve">执行事务合伙人委派代表姓名：【●】</w:t>
      </w:r>
    </w:p>
    <w:p>
      <w:pPr>
        <w:spacing w:after="40" w:before="40" w:line="320"/>
        <w:jc w:val="left"/>
      </w:pPr>
      <w:r>
        <w:rPr>
          <w:rFonts w:ascii="Times New Roman" w:eastAsia="SimSun" w:hAnsi="Times New Roman"/>
          <w:b w:val="false"/>
          <w:bCs w:val="false"/>
          <w:i w:val="false"/>
          <w:iCs w:val="false"/>
          <w:sz w:val="24"/>
          <w:szCs w:val="24"/>
        </w:rPr>
        <w:t xml:space="preserve">主要经营场所：【●】</w:t>
      </w:r>
    </w:p>
    <w:p>
      <w:pPr>
        <w:spacing w:after="40" w:before="40" w:line="320"/>
        <w:jc w:val="left"/>
      </w:pPr>
      <w:r>
        <w:rPr>
          <w:rFonts w:ascii="Times New Roman" w:eastAsia="SimSun" w:hAnsi="Times New Roman"/>
          <w:b w:val="false"/>
          <w:bCs w:val="false"/>
          <w:i w:val="false"/>
          <w:iCs w:val="false"/>
          <w:sz w:val="24"/>
          <w:szCs w:val="24"/>
        </w:rPr>
        <w:t xml:space="preserve">以货币方式认缴出资【●】万元，占注册资本的【●】%，于【●】年【●】月【●】日前缴足。</w:t>
      </w:r>
    </w:p>
    <w:p>
      <w:pPr>
        <w:spacing w:after="40" w:before="40" w:line="320"/>
        <w:jc w:val="left"/>
      </w:pPr>
      <w:r>
        <w:rPr>
          <w:rFonts w:ascii="Times New Roman" w:eastAsia="SimSun" w:hAnsi="Times New Roman"/>
          <w:b w:val="false"/>
          <w:bCs w:val="false"/>
          <w:i w:val="false"/>
          <w:iCs w:val="false"/>
          <w:sz w:val="24"/>
          <w:szCs w:val="24"/>
        </w:rPr>
        <w:t xml:space="preserve">股东五：【投资方B】</w:t>
      </w:r>
    </w:p>
    <w:p>
      <w:pPr>
        <w:spacing w:after="40" w:before="40" w:line="320"/>
        <w:jc w:val="left"/>
      </w:pPr>
      <w:r>
        <w:rPr>
          <w:rFonts w:ascii="Times New Roman" w:eastAsia="SimSun" w:hAnsi="Times New Roman"/>
          <w:b w:val="false"/>
          <w:bCs w:val="false"/>
          <w:i w:val="false"/>
          <w:iCs w:val="false"/>
          <w:sz w:val="24"/>
          <w:szCs w:val="24"/>
        </w:rPr>
        <w:t xml:space="preserve">执行事务合伙人委派代表姓名：【●】</w:t>
      </w:r>
    </w:p>
    <w:p>
      <w:pPr>
        <w:spacing w:after="40" w:before="40" w:line="320"/>
        <w:jc w:val="left"/>
      </w:pPr>
      <w:r>
        <w:rPr>
          <w:rFonts w:ascii="Times New Roman" w:eastAsia="SimSun" w:hAnsi="Times New Roman"/>
          <w:b w:val="false"/>
          <w:bCs w:val="false"/>
          <w:i w:val="false"/>
          <w:iCs w:val="false"/>
          <w:sz w:val="24"/>
          <w:szCs w:val="24"/>
        </w:rPr>
        <w:t xml:space="preserve">主要经营场所：【●】</w:t>
      </w:r>
    </w:p>
    <w:p>
      <w:pPr>
        <w:spacing w:after="40" w:before="40" w:line="320"/>
        <w:jc w:val="left"/>
      </w:pPr>
      <w:r>
        <w:rPr>
          <w:rFonts w:ascii="Times New Roman" w:eastAsia="SimSun" w:hAnsi="Times New Roman"/>
          <w:b w:val="false"/>
          <w:bCs w:val="false"/>
          <w:i w:val="false"/>
          <w:iCs w:val="false"/>
          <w:sz w:val="24"/>
          <w:szCs w:val="24"/>
        </w:rPr>
        <w:t xml:space="preserve">以货币方式认缴出资【●】万元，占注册资本的【●】%，于【●】年【●】月【●】日前缴足。</w:t>
      </w:r>
    </w:p>
    <w:p>
      <w:pPr>
        <w:spacing w:after="40" w:before="40" w:line="320"/>
        <w:jc w:val="left"/>
      </w:pPr>
      <w:r>
        <w:rPr>
          <w:rFonts w:ascii="Times New Roman" w:eastAsia="SimSun" w:hAnsi="Times New Roman"/>
          <w:b w:val="false"/>
          <w:bCs w:val="false"/>
          <w:i w:val="false"/>
          <w:iCs w:val="false"/>
          <w:sz w:val="24"/>
          <w:szCs w:val="24"/>
        </w:rPr>
        <w:t xml:space="preserve">股东六：【本轮投资方】</w:t>
      </w:r>
    </w:p>
    <w:p>
      <w:pPr>
        <w:spacing w:after="40" w:before="40" w:line="320"/>
        <w:jc w:val="left"/>
      </w:pPr>
      <w:r>
        <w:rPr>
          <w:rFonts w:ascii="Times New Roman" w:eastAsia="SimSun" w:hAnsi="Times New Roman"/>
          <w:b w:val="false"/>
          <w:bCs w:val="false"/>
          <w:i w:val="false"/>
          <w:iCs w:val="false"/>
          <w:sz w:val="24"/>
          <w:szCs w:val="24"/>
        </w:rPr>
        <w:t xml:space="preserve">执行事务合伙人委派代表姓名：【●】</w:t>
      </w:r>
    </w:p>
    <w:p>
      <w:pPr>
        <w:spacing w:after="40" w:before="40" w:line="320"/>
        <w:jc w:val="left"/>
      </w:pPr>
      <w:r>
        <w:rPr>
          <w:rFonts w:ascii="Times New Roman" w:eastAsia="SimSun" w:hAnsi="Times New Roman"/>
          <w:b w:val="false"/>
          <w:bCs w:val="false"/>
          <w:i w:val="false"/>
          <w:iCs w:val="false"/>
          <w:sz w:val="24"/>
          <w:szCs w:val="24"/>
        </w:rPr>
        <w:t xml:space="preserve">主要经营场所：【●】</w:t>
      </w:r>
    </w:p>
    <w:p>
      <w:pPr>
        <w:spacing w:after="40" w:before="40" w:line="320"/>
        <w:jc w:val="left"/>
      </w:pPr>
      <w:r>
        <w:rPr>
          <w:rFonts w:ascii="Times New Roman" w:eastAsia="SimSun" w:hAnsi="Times New Roman"/>
          <w:b w:val="false"/>
          <w:bCs w:val="false"/>
          <w:i w:val="false"/>
          <w:iCs w:val="false"/>
          <w:sz w:val="24"/>
          <w:szCs w:val="24"/>
        </w:rPr>
        <w:t xml:space="preserve">以货币方式认缴出资【●】万元，占注册资本的【●】%，于【●】年【●】月【●】日前缴足。</w:t>
      </w:r>
    </w:p>
    <w:p>
      <w:pPr>
        <w:spacing w:after="40" w:before="40" w:line="320"/>
        <w:jc w:val="left"/>
      </w:pPr>
      <w:r>
        <w:rPr>
          <w:rFonts w:ascii="Times New Roman" w:eastAsia="SimSun" w:hAnsi="Times New Roman"/>
          <w:b w:val="false"/>
          <w:bCs w:val="false"/>
          <w:i w:val="false"/>
          <w:iCs w:val="false"/>
          <w:sz w:val="24"/>
          <w:szCs w:val="24"/>
        </w:rPr>
        <w:t xml:space="preserve">股东七：【自然人股东一】　家庭住址：【●】</w:t>
      </w:r>
    </w:p>
    <w:p>
      <w:pPr>
        <w:spacing w:after="40" w:before="40" w:line="320"/>
        <w:jc w:val="left"/>
      </w:pPr>
      <w:r>
        <w:rPr>
          <w:rFonts w:ascii="Times New Roman" w:eastAsia="SimSun" w:hAnsi="Times New Roman"/>
          <w:b w:val="false"/>
          <w:bCs w:val="false"/>
          <w:i w:val="false"/>
          <w:iCs w:val="false"/>
          <w:sz w:val="24"/>
          <w:szCs w:val="24"/>
        </w:rPr>
        <w:t xml:space="preserve">身份证号码：【●】</w:t>
      </w:r>
    </w:p>
    <w:p>
      <w:pPr>
        <w:spacing w:after="40" w:before="40" w:line="320"/>
        <w:jc w:val="left"/>
      </w:pPr>
      <w:r>
        <w:rPr>
          <w:rFonts w:ascii="Times New Roman" w:eastAsia="SimSun" w:hAnsi="Times New Roman"/>
          <w:b w:val="false"/>
          <w:bCs w:val="false"/>
          <w:i w:val="false"/>
          <w:iCs w:val="false"/>
          <w:sz w:val="24"/>
          <w:szCs w:val="24"/>
        </w:rPr>
        <w:t xml:space="preserve">以货币方式认缴出资【●】万元，占注册资本的【●】%，于【●】年【●】月【●】日前缴足。</w:t>
      </w:r>
    </w:p>
    <w:p>
      <w:pPr>
        <w:spacing w:after="60" w:before="60" w:line="300"/>
        <w:ind w:firstLine="420"/>
        <w:jc w:val="both"/>
      </w:pPr>
      <w:r>
        <w:rPr>
          <w:rFonts w:ascii="Times New Roman" w:eastAsia="SimSun" w:hAnsi="Times New Roman"/>
          <w:b w:val="false"/>
          <w:bCs w:val="false"/>
          <w:i/>
          <w:iCs/>
          <w:color w:val="7F7F7F"/>
          <w:sz w:val="21"/>
          <w:szCs w:val="21"/>
        </w:rPr>
        <w:t xml:space="preserve">【拟稿注：其他自然人股东依上列格式逐一列明；全部股东认缴出资之和须等于第十条注册资本总额，持股比例合计100%，并与《股东协议》鉴于条款股权结构表、决议附表完全一致。】</w:t>
      </w:r>
    </w:p>
    <w:p>
      <w:pPr>
        <w:spacing w:after="40" w:before="40" w:line="320"/>
        <w:ind w:firstLine="480"/>
        <w:jc w:val="both"/>
      </w:pPr>
      <w:r>
        <w:rPr>
          <w:rFonts w:ascii="Times New Roman" w:eastAsia="SimSun" w:hAnsi="Times New Roman"/>
          <w:b w:val="false"/>
          <w:bCs w:val="false"/>
          <w:i w:val="false"/>
          <w:iCs w:val="false"/>
          <w:sz w:val="24"/>
          <w:szCs w:val="24"/>
        </w:rPr>
        <w:t xml:space="preserve">股东以非货币方式出资的，应当依法办妥财产权的转移手续。公司应向股东签发出资证明书并置备股东名册。</w:t>
      </w:r>
    </w:p>
    <w:p>
      <w:pPr>
        <w:keepNext/>
        <w:spacing w:after="120" w:before="240" w:line="340"/>
        <w:jc w:val="left"/>
      </w:pPr>
      <w:r>
        <w:rPr>
          <w:rFonts w:ascii="Times New Roman" w:eastAsia="SimHei" w:hAnsi="Times New Roman"/>
          <w:b/>
          <w:bCs/>
          <w:i w:val="false"/>
          <w:iCs w:val="false"/>
          <w:sz w:val="28"/>
          <w:szCs w:val="28"/>
        </w:rPr>
        <w:t xml:space="preserve">第五章　公司的机构及其产生办法、职权、议事规则</w:t>
      </w:r>
    </w:p>
    <w:p>
      <w:pPr>
        <w:spacing w:after="40" w:before="40" w:line="320"/>
        <w:ind w:firstLine="480"/>
        <w:jc w:val="both"/>
      </w:pPr>
      <w:r>
        <w:rPr>
          <w:rFonts w:ascii="Times New Roman" w:eastAsia="SimSun" w:hAnsi="Times New Roman"/>
          <w:b w:val="false"/>
          <w:bCs w:val="false"/>
          <w:i w:val="false"/>
          <w:iCs w:val="false"/>
          <w:sz w:val="24"/>
          <w:szCs w:val="24"/>
        </w:rPr>
        <w:t xml:space="preserve">第十二条　公司股东会由全体股东组成，股东会是公司的权力机构，依法行使下列职权：</w:t>
      </w:r>
    </w:p>
    <w:p>
      <w:pPr>
        <w:spacing w:after="40" w:before="40" w:line="320"/>
        <w:ind w:firstLine="480"/>
        <w:jc w:val="both"/>
      </w:pPr>
      <w:r>
        <w:rPr>
          <w:rFonts w:ascii="Times New Roman" w:eastAsia="SimSun" w:hAnsi="Times New Roman"/>
          <w:b w:val="false"/>
          <w:bCs w:val="false"/>
          <w:i w:val="false"/>
          <w:iCs w:val="false"/>
          <w:sz w:val="24"/>
          <w:szCs w:val="24"/>
        </w:rPr>
        <w:t xml:space="preserve">（一）选举和更换非由职工代表担任的董事、监事，决定有关董事、监事的报酬事项；</w:t>
      </w:r>
    </w:p>
    <w:p>
      <w:pPr>
        <w:spacing w:after="40" w:before="40" w:line="320"/>
        <w:ind w:firstLine="480"/>
        <w:jc w:val="both"/>
      </w:pPr>
      <w:r>
        <w:rPr>
          <w:rFonts w:ascii="Times New Roman" w:eastAsia="SimSun" w:hAnsi="Times New Roman"/>
          <w:b w:val="false"/>
          <w:bCs w:val="false"/>
          <w:i w:val="false"/>
          <w:iCs w:val="false"/>
          <w:sz w:val="24"/>
          <w:szCs w:val="24"/>
        </w:rPr>
        <w:t xml:space="preserve">（二）审议批准董事会的报告；</w:t>
      </w:r>
    </w:p>
    <w:p>
      <w:pPr>
        <w:spacing w:after="40" w:before="40" w:line="320"/>
        <w:ind w:firstLine="480"/>
        <w:jc w:val="both"/>
      </w:pPr>
      <w:r>
        <w:rPr>
          <w:rFonts w:ascii="Times New Roman" w:eastAsia="SimSun" w:hAnsi="Times New Roman"/>
          <w:b w:val="false"/>
          <w:bCs w:val="false"/>
          <w:i w:val="false"/>
          <w:iCs w:val="false"/>
          <w:sz w:val="24"/>
          <w:szCs w:val="24"/>
        </w:rPr>
        <w:t xml:space="preserve">（三）审议批准监事会或者监事的报告；</w:t>
      </w:r>
    </w:p>
    <w:p>
      <w:pPr>
        <w:spacing w:after="40" w:before="40" w:line="320"/>
        <w:ind w:firstLine="480"/>
        <w:jc w:val="both"/>
      </w:pPr>
      <w:r>
        <w:rPr>
          <w:rFonts w:ascii="Times New Roman" w:eastAsia="SimSun" w:hAnsi="Times New Roman"/>
          <w:b w:val="false"/>
          <w:bCs w:val="false"/>
          <w:i w:val="false"/>
          <w:iCs w:val="false"/>
          <w:sz w:val="24"/>
          <w:szCs w:val="24"/>
        </w:rPr>
        <w:t xml:space="preserve">（四）审议批准公司的利润分配方案、弥补亏损方案和资本公积转增股本的方案；</w:t>
      </w:r>
    </w:p>
    <w:p>
      <w:pPr>
        <w:spacing w:after="40" w:before="40" w:line="320"/>
        <w:ind w:firstLine="480"/>
        <w:jc w:val="both"/>
      </w:pPr>
      <w:r>
        <w:rPr>
          <w:rFonts w:ascii="Times New Roman" w:eastAsia="SimSun" w:hAnsi="Times New Roman"/>
          <w:b w:val="false"/>
          <w:bCs w:val="false"/>
          <w:i w:val="false"/>
          <w:iCs w:val="false"/>
          <w:sz w:val="24"/>
          <w:szCs w:val="24"/>
        </w:rPr>
        <w:t xml:space="preserve">（五）对公司增加或者减少注册资本作出决议；</w:t>
      </w:r>
    </w:p>
    <w:p>
      <w:pPr>
        <w:spacing w:after="40" w:before="40" w:line="320"/>
        <w:ind w:firstLine="480"/>
        <w:jc w:val="both"/>
      </w:pPr>
      <w:r>
        <w:rPr>
          <w:rFonts w:ascii="Times New Roman" w:eastAsia="SimSun" w:hAnsi="Times New Roman"/>
          <w:b w:val="false"/>
          <w:bCs w:val="false"/>
          <w:i w:val="false"/>
          <w:iCs w:val="false"/>
          <w:sz w:val="24"/>
          <w:szCs w:val="24"/>
        </w:rPr>
        <w:t xml:space="preserve">（六）对发行公司债券作出决议；</w:t>
      </w:r>
    </w:p>
    <w:p>
      <w:pPr>
        <w:spacing w:after="40" w:before="40" w:line="320"/>
        <w:ind w:firstLine="480"/>
        <w:jc w:val="both"/>
      </w:pPr>
      <w:r>
        <w:rPr>
          <w:rFonts w:ascii="Times New Roman" w:eastAsia="SimSun" w:hAnsi="Times New Roman"/>
          <w:b w:val="false"/>
          <w:bCs w:val="false"/>
          <w:i w:val="false"/>
          <w:iCs w:val="false"/>
          <w:sz w:val="24"/>
          <w:szCs w:val="24"/>
        </w:rPr>
        <w:t xml:space="preserve">（七）对公司或其控股子公司合并、分立、解散、清算、申请破产重整，及/或决定变更公司形式作出决议；</w:t>
      </w:r>
    </w:p>
    <w:p>
      <w:pPr>
        <w:spacing w:after="40" w:before="40" w:line="320"/>
        <w:ind w:firstLine="480"/>
        <w:jc w:val="both"/>
      </w:pPr>
      <w:r>
        <w:rPr>
          <w:rFonts w:ascii="Times New Roman" w:eastAsia="SimSun" w:hAnsi="Times New Roman"/>
          <w:b w:val="false"/>
          <w:bCs w:val="false"/>
          <w:i w:val="false"/>
          <w:iCs w:val="false"/>
          <w:sz w:val="24"/>
          <w:szCs w:val="24"/>
        </w:rPr>
        <w:t xml:space="preserve">（八）修改公司章程；</w:t>
      </w:r>
    </w:p>
    <w:p>
      <w:pPr>
        <w:spacing w:after="40" w:before="40" w:line="320"/>
        <w:ind w:firstLine="480"/>
        <w:jc w:val="both"/>
      </w:pPr>
      <w:r>
        <w:rPr>
          <w:rFonts w:ascii="Times New Roman" w:eastAsia="SimSun" w:hAnsi="Times New Roman"/>
          <w:b w:val="false"/>
          <w:bCs w:val="false"/>
          <w:i w:val="false"/>
          <w:iCs w:val="false"/>
          <w:sz w:val="24"/>
          <w:szCs w:val="24"/>
        </w:rPr>
        <w:t xml:space="preserve">（九）对为公司股东或者实际控制人提供担保作出决议；</w:t>
      </w:r>
    </w:p>
    <w:p>
      <w:pPr>
        <w:spacing w:after="40" w:before="40" w:line="320"/>
        <w:ind w:firstLine="480"/>
        <w:jc w:val="both"/>
      </w:pPr>
      <w:r>
        <w:rPr>
          <w:rFonts w:ascii="Times New Roman" w:eastAsia="SimSun" w:hAnsi="Times New Roman"/>
          <w:b w:val="false"/>
          <w:bCs w:val="false"/>
          <w:i w:val="false"/>
          <w:iCs w:val="false"/>
          <w:sz w:val="24"/>
          <w:szCs w:val="24"/>
        </w:rPr>
        <w:t xml:space="preserve">（十）对公司向其他企业投资或者为除本条第（九）项以外的人提供担保作出决议；</w:t>
      </w:r>
    </w:p>
    <w:p>
      <w:pPr>
        <w:spacing w:after="40" w:before="40" w:line="320"/>
        <w:ind w:firstLine="480"/>
        <w:jc w:val="both"/>
      </w:pPr>
      <w:r>
        <w:rPr>
          <w:rFonts w:ascii="Times New Roman" w:eastAsia="SimSun" w:hAnsi="Times New Roman"/>
          <w:b w:val="false"/>
          <w:bCs w:val="false"/>
          <w:i w:val="false"/>
          <w:iCs w:val="false"/>
          <w:sz w:val="24"/>
          <w:szCs w:val="24"/>
        </w:rPr>
        <w:t xml:space="preserve">（十一）对公司聘用、解聘承办公司审计业务的会计师事务所作出决议；</w:t>
      </w:r>
    </w:p>
    <w:p>
      <w:pPr>
        <w:spacing w:after="40" w:before="40" w:line="320"/>
        <w:ind w:firstLine="480"/>
        <w:jc w:val="both"/>
      </w:pPr>
      <w:r>
        <w:rPr>
          <w:rFonts w:ascii="Times New Roman" w:eastAsia="SimSun" w:hAnsi="Times New Roman"/>
          <w:b w:val="false"/>
          <w:bCs w:val="false"/>
          <w:i w:val="false"/>
          <w:iCs w:val="false"/>
          <w:sz w:val="24"/>
          <w:szCs w:val="24"/>
        </w:rPr>
        <w:t xml:space="preserve">（十二）对公司和/或其控股子公司、分支机构的主营业务发生重大变化或终止作出决议；</w:t>
      </w:r>
    </w:p>
    <w:p>
      <w:pPr>
        <w:spacing w:after="40" w:before="40" w:line="320"/>
        <w:ind w:firstLine="480"/>
        <w:jc w:val="both"/>
      </w:pPr>
      <w:r>
        <w:rPr>
          <w:rFonts w:ascii="Times New Roman" w:eastAsia="SimSun" w:hAnsi="Times New Roman"/>
          <w:b w:val="false"/>
          <w:bCs w:val="false"/>
          <w:i w:val="false"/>
          <w:iCs w:val="false"/>
          <w:sz w:val="24"/>
          <w:szCs w:val="24"/>
        </w:rPr>
        <w:t xml:space="preserve">（十三）对与公司合格发行上市相关的事项，包括与此相关的上市地等作出决议；</w:t>
      </w:r>
    </w:p>
    <w:p>
      <w:pPr>
        <w:spacing w:after="40" w:before="40" w:line="320"/>
        <w:ind w:firstLine="480"/>
        <w:jc w:val="both"/>
      </w:pPr>
      <w:r>
        <w:rPr>
          <w:rFonts w:ascii="Times New Roman" w:eastAsia="SimSun" w:hAnsi="Times New Roman"/>
          <w:b w:val="false"/>
          <w:bCs w:val="false"/>
          <w:i w:val="false"/>
          <w:iCs w:val="false"/>
          <w:sz w:val="24"/>
          <w:szCs w:val="24"/>
        </w:rPr>
        <w:t xml:space="preserve">（十四）对公司控股股东在其持有的股权上设定质押或其他担保权利作出决议；</w:t>
      </w:r>
    </w:p>
    <w:p>
      <w:pPr>
        <w:spacing w:after="40" w:before="40" w:line="320"/>
        <w:ind w:firstLine="480"/>
        <w:jc w:val="both"/>
      </w:pPr>
      <w:r>
        <w:rPr>
          <w:rFonts w:ascii="Times New Roman" w:eastAsia="SimSun" w:hAnsi="Times New Roman"/>
          <w:b w:val="false"/>
          <w:bCs w:val="false"/>
          <w:i w:val="false"/>
          <w:iCs w:val="false"/>
          <w:sz w:val="24"/>
          <w:szCs w:val="24"/>
        </w:rPr>
        <w:t xml:space="preserve">（十五）修改股东的权利、优先权或设置限制或使任何股东享有比现有权利更优先的权利；</w:t>
      </w:r>
    </w:p>
    <w:p>
      <w:pPr>
        <w:spacing w:after="40" w:before="40" w:line="320"/>
        <w:ind w:firstLine="480"/>
        <w:jc w:val="both"/>
      </w:pPr>
      <w:r>
        <w:rPr>
          <w:rFonts w:ascii="Times New Roman" w:eastAsia="SimSun" w:hAnsi="Times New Roman"/>
          <w:b w:val="false"/>
          <w:bCs w:val="false"/>
          <w:i w:val="false"/>
          <w:iCs w:val="false"/>
          <w:sz w:val="24"/>
          <w:szCs w:val="24"/>
        </w:rPr>
        <w:t xml:space="preserve">（十六）法律、法规规定应当由股东会决定的其他事项。</w:t>
      </w:r>
    </w:p>
    <w:p>
      <w:pPr>
        <w:spacing w:after="40" w:before="40" w:line="320"/>
        <w:ind w:firstLine="480"/>
        <w:jc w:val="both"/>
      </w:pPr>
      <w:r>
        <w:rPr>
          <w:rFonts w:ascii="Times New Roman" w:eastAsia="SimSun" w:hAnsi="Times New Roman"/>
          <w:b w:val="false"/>
          <w:bCs w:val="false"/>
          <w:i w:val="false"/>
          <w:iCs w:val="false"/>
          <w:sz w:val="24"/>
          <w:szCs w:val="24"/>
        </w:rPr>
        <w:t xml:space="preserve">对前款所列事项股东以书面形式一致表示同意的，可以不召开股东会会议，直接作出决定，并由全体股东在决定文件上签名、盖章（自然人股东签名、法人股东盖章）。</w:t>
      </w:r>
    </w:p>
    <w:p>
      <w:pPr>
        <w:spacing w:after="40" w:before="40" w:line="320"/>
        <w:ind w:firstLine="480"/>
        <w:jc w:val="both"/>
      </w:pPr>
      <w:r>
        <w:rPr>
          <w:rFonts w:ascii="Times New Roman" w:eastAsia="SimSun" w:hAnsi="Times New Roman"/>
          <w:b w:val="false"/>
          <w:bCs w:val="false"/>
          <w:i w:val="false"/>
          <w:iCs w:val="false"/>
          <w:sz w:val="24"/>
          <w:szCs w:val="24"/>
        </w:rPr>
        <w:t xml:space="preserve">第十三条　公司成立后的首次股东会会议由出资最多的股东召集和主持，依照《公司法》规定行使职权。</w:t>
      </w:r>
    </w:p>
    <w:p>
      <w:pPr>
        <w:spacing w:after="40" w:before="40" w:line="320"/>
        <w:ind w:firstLine="480"/>
        <w:jc w:val="both"/>
      </w:pPr>
      <w:r>
        <w:rPr>
          <w:rFonts w:ascii="Times New Roman" w:eastAsia="SimSun" w:hAnsi="Times New Roman"/>
          <w:b w:val="false"/>
          <w:bCs w:val="false"/>
          <w:i w:val="false"/>
          <w:iCs w:val="false"/>
          <w:sz w:val="24"/>
          <w:szCs w:val="24"/>
        </w:rPr>
        <w:t xml:space="preserve">第十四条　股东会会议由董事会召集，董事长主持；董事长不能履行职务或者不履行职务的，由半数以上董事共同推举一名董事主持。董事会不能履行或者不履行召集股东会会议职责的，由监事召集和主持；监事不召集和主持的，代表十分之一（1/10）以上表决权的股东可以自行召集和主持。</w:t>
      </w:r>
    </w:p>
    <w:p>
      <w:pPr>
        <w:spacing w:after="40" w:before="40" w:line="320"/>
        <w:ind w:firstLine="480"/>
        <w:jc w:val="both"/>
      </w:pPr>
      <w:r>
        <w:rPr>
          <w:rFonts w:ascii="Times New Roman" w:eastAsia="SimSun" w:hAnsi="Times New Roman"/>
          <w:b w:val="false"/>
          <w:bCs w:val="false"/>
          <w:i w:val="false"/>
          <w:iCs w:val="false"/>
          <w:sz w:val="24"/>
          <w:szCs w:val="24"/>
        </w:rPr>
        <w:t xml:space="preserve">第十五条　股东会应当对所议事项的决定作出会议记录，出席会议的股东应当在会议记录上签名。</w:t>
      </w:r>
    </w:p>
    <w:p>
      <w:pPr>
        <w:spacing w:after="40" w:before="40" w:line="320"/>
        <w:ind w:firstLine="480"/>
        <w:jc w:val="both"/>
      </w:pPr>
      <w:r>
        <w:rPr>
          <w:rFonts w:ascii="Times New Roman" w:eastAsia="SimSun" w:hAnsi="Times New Roman"/>
          <w:b w:val="false"/>
          <w:bCs w:val="false"/>
          <w:i w:val="false"/>
          <w:iCs w:val="false"/>
          <w:sz w:val="24"/>
          <w:szCs w:val="24"/>
        </w:rPr>
        <w:t xml:space="preserve">第十六条　股东会会议由股东按照认缴出资比例行使表决权。除法律另行规定的需代表全体股东三分之二（2/3）以上表决权的股东通过的事项外，股东会作出的其他决议必须经代表公司二分之一（1/2）以上表决权的股东投票赞成（且无论需经代表全体股东三分之二（2/3）以上表决权的股东通过或需经代表全体股东二分之一（1/2）以上表决权的股东通过，均须包括【投资方A】所持公司股权对应的表决权投票赞成）方可通过并实施。股东会会议至少有合计持股百分之五十（50%）以上股东出席方可召开。股东不能出席股东会会议的，可以书面委托他人参加，由被委托人依法行使委托书中载明的权力。</w:t>
      </w:r>
    </w:p>
    <w:p>
      <w:pPr>
        <w:spacing w:after="40" w:before="40" w:line="320"/>
        <w:ind w:firstLine="480"/>
        <w:jc w:val="both"/>
      </w:pPr>
      <w:r>
        <w:rPr>
          <w:rFonts w:ascii="Times New Roman" w:eastAsia="SimSun" w:hAnsi="Times New Roman"/>
          <w:b w:val="false"/>
          <w:bCs w:val="false"/>
          <w:i w:val="false"/>
          <w:iCs w:val="false"/>
          <w:sz w:val="24"/>
          <w:szCs w:val="24"/>
        </w:rPr>
        <w:t xml:space="preserve">第十七条　公司设董事会，其成员为五（5）人，任期三（3）年。董事任期届满，可以连任。其中：【创始股东A】有权向公司提名一（1）名董事，【创始股东B】有权向公司提名一（1）名董事，【创始股东A】和【创始股东B】有权共同向公司提名一（1）名董事，【投资方B】有权向公司提名一（1）名董事（"投资方B董事"），【投资方A】有权向公司提名一（1）名董事（"投资方A董事"，与投资方B董事合称"投资方董事"）。前述提名方可以书面形式通知公司其提名的董事人选或做出相应人选变更。</w:t>
      </w:r>
    </w:p>
    <w:p>
      <w:pPr>
        <w:spacing w:after="40" w:before="40" w:line="320"/>
        <w:ind w:firstLine="480"/>
        <w:jc w:val="both"/>
      </w:pPr>
      <w:r>
        <w:rPr>
          <w:rFonts w:ascii="Times New Roman" w:eastAsia="SimSun" w:hAnsi="Times New Roman"/>
          <w:b w:val="false"/>
          <w:bCs w:val="false"/>
          <w:i w:val="false"/>
          <w:iCs w:val="false"/>
          <w:sz w:val="24"/>
          <w:szCs w:val="24"/>
        </w:rPr>
        <w:t xml:space="preserve">投资方董事因参加董事会会议而产生的一切与之相关的合理费用应全部由公司承担。公司应为投资方董事提供适用法律许可的最大的免责保护，包括但不限于负责赔偿投资方董事因行使其职责而对第三方承担的赔偿责任（因投资方董事故意或重大过失造成的第三方损失除外），并为投资方董事购买董事责任赔偿保险，且该等董事责任赔偿保险的保险金额和保险公司应当令该投资方董事合理满意。</w:t>
      </w:r>
    </w:p>
    <w:p>
      <w:pPr>
        <w:spacing w:after="40" w:before="40" w:line="320"/>
        <w:ind w:firstLine="480"/>
        <w:jc w:val="both"/>
      </w:pPr>
      <w:r>
        <w:rPr>
          <w:rFonts w:ascii="Times New Roman" w:eastAsia="SimSun" w:hAnsi="Times New Roman"/>
          <w:b w:val="false"/>
          <w:bCs w:val="false"/>
          <w:i w:val="false"/>
          <w:iCs w:val="false"/>
          <w:sz w:val="24"/>
          <w:szCs w:val="24"/>
        </w:rPr>
        <w:t xml:space="preserve">【投资方A】、【投资方B】有权要求公司向其各控股子公司（届时如有，与公司合称"集团公司"）的董事会提名其提名的董事，以使得各控股子公司（届时如有）的董事会构成与公司保持一致。</w:t>
      </w:r>
    </w:p>
    <w:p>
      <w:pPr>
        <w:spacing w:after="40" w:before="40" w:line="320"/>
        <w:ind w:firstLine="480"/>
        <w:jc w:val="both"/>
      </w:pPr>
      <w:r>
        <w:rPr>
          <w:rFonts w:ascii="Times New Roman" w:eastAsia="SimSun" w:hAnsi="Times New Roman"/>
          <w:b w:val="false"/>
          <w:bCs w:val="false"/>
          <w:i w:val="false"/>
          <w:iCs w:val="false"/>
          <w:sz w:val="24"/>
          <w:szCs w:val="24"/>
        </w:rPr>
        <w:t xml:space="preserve">董事任期届满未及时改选，或者董事在任期内辞职导致董事会成员低于法定人数的，在改选出的董事就任前，原董事仍应当依照法律、行政法规和本章程的规定，履行董事职务。</w:t>
      </w:r>
    </w:p>
    <w:p>
      <w:pPr>
        <w:spacing w:after="40" w:before="40" w:line="320"/>
        <w:ind w:firstLine="480"/>
        <w:jc w:val="both"/>
      </w:pPr>
      <w:r>
        <w:rPr>
          <w:rFonts w:ascii="Times New Roman" w:eastAsia="SimSun" w:hAnsi="Times New Roman"/>
          <w:b w:val="false"/>
          <w:bCs w:val="false"/>
          <w:i w:val="false"/>
          <w:iCs w:val="false"/>
          <w:sz w:val="24"/>
          <w:szCs w:val="24"/>
        </w:rPr>
        <w:t xml:space="preserve">董事会设董事长一人，董事长由董事会选举产生。</w:t>
      </w:r>
    </w:p>
    <w:p>
      <w:pPr>
        <w:spacing w:after="40" w:before="40" w:line="320"/>
        <w:ind w:firstLine="480"/>
        <w:jc w:val="both"/>
      </w:pPr>
      <w:r>
        <w:rPr>
          <w:rFonts w:ascii="Times New Roman" w:eastAsia="SimSun" w:hAnsi="Times New Roman"/>
          <w:b w:val="false"/>
          <w:bCs w:val="false"/>
          <w:i w:val="false"/>
          <w:iCs w:val="false"/>
          <w:sz w:val="24"/>
          <w:szCs w:val="24"/>
        </w:rPr>
        <w:t xml:space="preserve">第十八条　董事会对股东会负责，行使下列职权：</w:t>
      </w:r>
    </w:p>
    <w:p>
      <w:pPr>
        <w:spacing w:after="40" w:before="40" w:line="320"/>
        <w:ind w:firstLine="480"/>
        <w:jc w:val="both"/>
      </w:pPr>
      <w:r>
        <w:rPr>
          <w:rFonts w:ascii="Times New Roman" w:eastAsia="SimSun" w:hAnsi="Times New Roman"/>
          <w:b w:val="false"/>
          <w:bCs w:val="false"/>
          <w:i w:val="false"/>
          <w:iCs w:val="false"/>
          <w:sz w:val="24"/>
          <w:szCs w:val="24"/>
        </w:rPr>
        <w:t xml:space="preserve">（一）召集股东会会议，并向股东会报告工作；</w:t>
      </w:r>
    </w:p>
    <w:p>
      <w:pPr>
        <w:spacing w:after="40" w:before="40" w:line="320"/>
        <w:ind w:firstLine="480"/>
        <w:jc w:val="both"/>
      </w:pPr>
      <w:r>
        <w:rPr>
          <w:rFonts w:ascii="Times New Roman" w:eastAsia="SimSun" w:hAnsi="Times New Roman"/>
          <w:b w:val="false"/>
          <w:bCs w:val="false"/>
          <w:i w:val="false"/>
          <w:iCs w:val="false"/>
          <w:sz w:val="24"/>
          <w:szCs w:val="24"/>
        </w:rPr>
        <w:t xml:space="preserve">（二）执行股东会的决议；</w:t>
      </w:r>
    </w:p>
    <w:p>
      <w:pPr>
        <w:spacing w:after="40" w:before="40" w:line="320"/>
        <w:ind w:firstLine="480"/>
        <w:jc w:val="both"/>
      </w:pPr>
      <w:r>
        <w:rPr>
          <w:rFonts w:ascii="Times New Roman" w:eastAsia="SimSun" w:hAnsi="Times New Roman"/>
          <w:b w:val="false"/>
          <w:bCs w:val="false"/>
          <w:i w:val="false"/>
          <w:iCs w:val="false"/>
          <w:sz w:val="24"/>
          <w:szCs w:val="24"/>
        </w:rPr>
        <w:t xml:space="preserve">（三）决定公司的经营计划和投资方案；</w:t>
      </w:r>
    </w:p>
    <w:p>
      <w:pPr>
        <w:spacing w:after="40" w:before="40" w:line="320"/>
        <w:ind w:firstLine="480"/>
        <w:jc w:val="both"/>
      </w:pPr>
      <w:r>
        <w:rPr>
          <w:rFonts w:ascii="Times New Roman" w:eastAsia="SimSun" w:hAnsi="Times New Roman"/>
          <w:b w:val="false"/>
          <w:bCs w:val="false"/>
          <w:i w:val="false"/>
          <w:iCs w:val="false"/>
          <w:sz w:val="24"/>
          <w:szCs w:val="24"/>
        </w:rPr>
        <w:t xml:space="preserve">（四）制订公司的利润分配方案和弥补亏损方案；</w:t>
      </w:r>
    </w:p>
    <w:p>
      <w:pPr>
        <w:spacing w:after="40" w:before="40" w:line="320"/>
        <w:ind w:firstLine="480"/>
        <w:jc w:val="both"/>
      </w:pPr>
      <w:r>
        <w:rPr>
          <w:rFonts w:ascii="Times New Roman" w:eastAsia="SimSun" w:hAnsi="Times New Roman"/>
          <w:b w:val="false"/>
          <w:bCs w:val="false"/>
          <w:i w:val="false"/>
          <w:iCs w:val="false"/>
          <w:sz w:val="24"/>
          <w:szCs w:val="24"/>
        </w:rPr>
        <w:t xml:space="preserve">（五）制订公司增加或者减少注册资本的方案；</w:t>
      </w:r>
    </w:p>
    <w:p>
      <w:pPr>
        <w:spacing w:after="40" w:before="40" w:line="320"/>
        <w:ind w:firstLine="480"/>
        <w:jc w:val="both"/>
      </w:pPr>
      <w:r>
        <w:rPr>
          <w:rFonts w:ascii="Times New Roman" w:eastAsia="SimSun" w:hAnsi="Times New Roman"/>
          <w:b w:val="false"/>
          <w:bCs w:val="false"/>
          <w:i w:val="false"/>
          <w:iCs w:val="false"/>
          <w:sz w:val="24"/>
          <w:szCs w:val="24"/>
        </w:rPr>
        <w:t xml:space="preserve">（六）制订发行公司债券的方案；</w:t>
      </w:r>
    </w:p>
    <w:p>
      <w:pPr>
        <w:spacing w:after="40" w:before="40" w:line="320"/>
        <w:ind w:firstLine="480"/>
        <w:jc w:val="both"/>
      </w:pPr>
      <w:r>
        <w:rPr>
          <w:rFonts w:ascii="Times New Roman" w:eastAsia="SimSun" w:hAnsi="Times New Roman"/>
          <w:b w:val="false"/>
          <w:bCs w:val="false"/>
          <w:i w:val="false"/>
          <w:iCs w:val="false"/>
          <w:sz w:val="24"/>
          <w:szCs w:val="24"/>
        </w:rPr>
        <w:t xml:space="preserve">（七）决定公司内部管理机构的设置；</w:t>
      </w:r>
    </w:p>
    <w:p>
      <w:pPr>
        <w:spacing w:after="40" w:before="40" w:line="320"/>
        <w:ind w:firstLine="480"/>
        <w:jc w:val="both"/>
      </w:pPr>
      <w:r>
        <w:rPr>
          <w:rFonts w:ascii="Times New Roman" w:eastAsia="SimSun" w:hAnsi="Times New Roman"/>
          <w:b w:val="false"/>
          <w:bCs w:val="false"/>
          <w:i w:val="false"/>
          <w:iCs w:val="false"/>
          <w:sz w:val="24"/>
          <w:szCs w:val="24"/>
        </w:rPr>
        <w:t xml:space="preserve">（八）决定聘任或者解聘公司总经理、董事长；</w:t>
      </w:r>
    </w:p>
    <w:p>
      <w:pPr>
        <w:spacing w:after="40" w:before="40" w:line="320"/>
        <w:ind w:firstLine="480"/>
        <w:jc w:val="both"/>
      </w:pPr>
      <w:r>
        <w:rPr>
          <w:rFonts w:ascii="Times New Roman" w:eastAsia="SimSun" w:hAnsi="Times New Roman"/>
          <w:b w:val="false"/>
          <w:bCs w:val="false"/>
          <w:i w:val="false"/>
          <w:iCs w:val="false"/>
          <w:sz w:val="24"/>
          <w:szCs w:val="24"/>
        </w:rPr>
        <w:t xml:space="preserve">（九）决定聘任或者解聘公司总经理的报酬事项，并根据经理的提名决定聘任或者解聘公司副经理、财务负责人及其报酬事项；</w:t>
      </w:r>
    </w:p>
    <w:p>
      <w:pPr>
        <w:spacing w:after="40" w:before="40" w:line="320"/>
        <w:ind w:firstLine="480"/>
        <w:jc w:val="both"/>
      </w:pPr>
      <w:r>
        <w:rPr>
          <w:rFonts w:ascii="Times New Roman" w:eastAsia="SimSun" w:hAnsi="Times New Roman"/>
          <w:b w:val="false"/>
          <w:bCs w:val="false"/>
          <w:i w:val="false"/>
          <w:iCs w:val="false"/>
          <w:sz w:val="24"/>
          <w:szCs w:val="24"/>
        </w:rPr>
        <w:t xml:space="preserve">（十）制定公司的基本管理制度；</w:t>
      </w:r>
    </w:p>
    <w:p>
      <w:pPr>
        <w:spacing w:after="40" w:before="40" w:line="320"/>
        <w:ind w:firstLine="480"/>
        <w:jc w:val="both"/>
      </w:pPr>
      <w:r>
        <w:rPr>
          <w:rFonts w:ascii="Times New Roman" w:eastAsia="SimSun" w:hAnsi="Times New Roman"/>
          <w:b w:val="false"/>
          <w:bCs w:val="false"/>
          <w:i w:val="false"/>
          <w:iCs w:val="false"/>
          <w:sz w:val="24"/>
          <w:szCs w:val="24"/>
        </w:rPr>
        <w:t xml:space="preserve">（十一）公司或其控股子公司合并、分立、解散、清算、申请破产重整，及/或决定变更公司形式；</w:t>
      </w:r>
    </w:p>
    <w:p>
      <w:pPr>
        <w:spacing w:after="40" w:before="40" w:line="320"/>
        <w:ind w:firstLine="480"/>
        <w:jc w:val="both"/>
      </w:pPr>
      <w:r>
        <w:rPr>
          <w:rFonts w:ascii="Times New Roman" w:eastAsia="SimSun" w:hAnsi="Times New Roman"/>
          <w:b w:val="false"/>
          <w:bCs w:val="false"/>
          <w:i w:val="false"/>
          <w:iCs w:val="false"/>
          <w:sz w:val="24"/>
          <w:szCs w:val="24"/>
        </w:rPr>
        <w:t xml:space="preserve">（十二）公司和/或其控股子公司、分支机构的主营业务发生重大变化或终止；</w:t>
      </w:r>
    </w:p>
    <w:p>
      <w:pPr>
        <w:spacing w:after="40" w:before="40" w:line="320"/>
        <w:ind w:firstLine="480"/>
        <w:jc w:val="both"/>
      </w:pPr>
      <w:r>
        <w:rPr>
          <w:rFonts w:ascii="Times New Roman" w:eastAsia="SimSun" w:hAnsi="Times New Roman"/>
          <w:b w:val="false"/>
          <w:bCs w:val="false"/>
          <w:i w:val="false"/>
          <w:iCs w:val="false"/>
          <w:sz w:val="24"/>
          <w:szCs w:val="24"/>
        </w:rPr>
        <w:t xml:space="preserve">（十三）公司和/或其控股子公司的股权融资计划，增加、减少、取消公司和/或其控股子公司的任何授权股本、已发行的股份/股权或注册资本，或发行、分派、购买或赎回任何股份/股权或可转换证券，或认股凭证，以及其他将导致投资方在公司的股权被摊薄的行为；</w:t>
      </w:r>
    </w:p>
    <w:p>
      <w:pPr>
        <w:spacing w:after="40" w:before="40" w:line="320"/>
        <w:ind w:firstLine="480"/>
        <w:jc w:val="both"/>
      </w:pPr>
      <w:r>
        <w:rPr>
          <w:rFonts w:ascii="Times New Roman" w:eastAsia="SimSun" w:hAnsi="Times New Roman"/>
          <w:b w:val="false"/>
          <w:bCs w:val="false"/>
          <w:i w:val="false"/>
          <w:iCs w:val="false"/>
          <w:sz w:val="24"/>
          <w:szCs w:val="24"/>
        </w:rPr>
        <w:t xml:space="preserve">（十四）新设、实质修改股权激励计划/员工持股计划；</w:t>
      </w:r>
    </w:p>
    <w:p>
      <w:pPr>
        <w:spacing w:after="40" w:before="40" w:line="320"/>
        <w:ind w:firstLine="480"/>
        <w:jc w:val="both"/>
      </w:pPr>
      <w:r>
        <w:rPr>
          <w:rFonts w:ascii="Times New Roman" w:eastAsia="SimSun" w:hAnsi="Times New Roman"/>
          <w:b w:val="false"/>
          <w:bCs w:val="false"/>
          <w:i w:val="false"/>
          <w:iCs w:val="false"/>
          <w:sz w:val="24"/>
          <w:szCs w:val="24"/>
        </w:rPr>
        <w:t xml:space="preserve">（十五）分红或资本公积转增股本；</w:t>
      </w:r>
    </w:p>
    <w:p>
      <w:pPr>
        <w:spacing w:after="40" w:before="40" w:line="320"/>
        <w:ind w:firstLine="480"/>
        <w:jc w:val="both"/>
      </w:pPr>
      <w:r>
        <w:rPr>
          <w:rFonts w:ascii="Times New Roman" w:eastAsia="SimSun" w:hAnsi="Times New Roman"/>
          <w:b w:val="false"/>
          <w:bCs w:val="false"/>
          <w:i w:val="false"/>
          <w:iCs w:val="false"/>
          <w:sz w:val="24"/>
          <w:szCs w:val="24"/>
        </w:rPr>
        <w:t xml:space="preserve">（十六）公司对外提供借款或担保，但符合内部财务政策的向一位核心员工累计提供不超过人民币【50】万元并且向全部核心员工累计提供不超过人民币【100】万元的借款除外；</w:t>
      </w:r>
    </w:p>
    <w:p>
      <w:pPr>
        <w:spacing w:after="40" w:before="40" w:line="320"/>
        <w:ind w:firstLine="480"/>
        <w:jc w:val="both"/>
      </w:pPr>
      <w:r>
        <w:rPr>
          <w:rFonts w:ascii="Times New Roman" w:eastAsia="SimSun" w:hAnsi="Times New Roman"/>
          <w:b w:val="false"/>
          <w:bCs w:val="false"/>
          <w:i w:val="false"/>
          <w:iCs w:val="false"/>
          <w:sz w:val="24"/>
          <w:szCs w:val="24"/>
        </w:rPr>
        <w:t xml:space="preserve">（十七）授予任何第三方优先于或等同于投资方的权利，或作出任何将导致投资方权利被减损的安排；</w:t>
      </w:r>
    </w:p>
    <w:p>
      <w:pPr>
        <w:spacing w:after="40" w:before="40" w:line="320"/>
        <w:ind w:firstLine="480"/>
        <w:jc w:val="both"/>
      </w:pPr>
      <w:r>
        <w:rPr>
          <w:rFonts w:ascii="Times New Roman" w:eastAsia="SimSun" w:hAnsi="Times New Roman"/>
          <w:b w:val="false"/>
          <w:bCs w:val="false"/>
          <w:i w:val="false"/>
          <w:iCs w:val="false"/>
          <w:sz w:val="24"/>
          <w:szCs w:val="24"/>
        </w:rPr>
        <w:t xml:space="preserve">（十八）单笔超过人民币【50】万元或一（1）年内累计超过人民币【200】万元的关联交易；</w:t>
      </w:r>
    </w:p>
    <w:p>
      <w:pPr>
        <w:spacing w:after="40" w:before="40" w:line="320"/>
        <w:ind w:firstLine="480"/>
        <w:jc w:val="both"/>
      </w:pPr>
      <w:r>
        <w:rPr>
          <w:rFonts w:ascii="Times New Roman" w:eastAsia="SimSun" w:hAnsi="Times New Roman"/>
          <w:b w:val="false"/>
          <w:bCs w:val="false"/>
          <w:i w:val="false"/>
          <w:iCs w:val="false"/>
          <w:sz w:val="24"/>
          <w:szCs w:val="24"/>
        </w:rPr>
        <w:t xml:space="preserve">（十九）在公司正常经营活动之外，出售或处分公司和/或其控股子公司超过人民币【50】万元的资产，进行重组等重大交易；</w:t>
      </w:r>
    </w:p>
    <w:p>
      <w:pPr>
        <w:spacing w:after="40" w:before="40" w:line="320"/>
        <w:ind w:firstLine="480"/>
        <w:jc w:val="both"/>
      </w:pPr>
      <w:r>
        <w:rPr>
          <w:rFonts w:ascii="Times New Roman" w:eastAsia="SimSun" w:hAnsi="Times New Roman"/>
          <w:b w:val="false"/>
          <w:bCs w:val="false"/>
          <w:i w:val="false"/>
          <w:iCs w:val="false"/>
          <w:sz w:val="24"/>
          <w:szCs w:val="24"/>
        </w:rPr>
        <w:t xml:space="preserve">（二十）与公司合格发行上市相关的事项，包括与此相关的上市地等；</w:t>
      </w:r>
    </w:p>
    <w:p>
      <w:pPr>
        <w:spacing w:after="40" w:before="40" w:line="320"/>
        <w:ind w:firstLine="480"/>
        <w:jc w:val="both"/>
      </w:pPr>
      <w:r>
        <w:rPr>
          <w:rFonts w:ascii="Times New Roman" w:eastAsia="SimSun" w:hAnsi="Times New Roman"/>
          <w:b w:val="false"/>
          <w:bCs w:val="false"/>
          <w:i w:val="false"/>
          <w:iCs w:val="false"/>
          <w:sz w:val="24"/>
          <w:szCs w:val="24"/>
        </w:rPr>
        <w:t xml:space="preserve">（二十一）公司控股股东在其持有的股权上设定质押或其他担保权利；</w:t>
      </w:r>
    </w:p>
    <w:p>
      <w:pPr>
        <w:spacing w:after="40" w:before="40" w:line="320"/>
        <w:ind w:firstLine="480"/>
        <w:jc w:val="both"/>
      </w:pPr>
      <w:r>
        <w:rPr>
          <w:rFonts w:ascii="Times New Roman" w:eastAsia="SimSun" w:hAnsi="Times New Roman"/>
          <w:b w:val="false"/>
          <w:bCs w:val="false"/>
          <w:i w:val="false"/>
          <w:iCs w:val="false"/>
          <w:sz w:val="24"/>
          <w:szCs w:val="24"/>
        </w:rPr>
        <w:t xml:space="preserve">（二十二）法律、法规规定应当由董事会决定的其他事项。</w:t>
      </w:r>
    </w:p>
    <w:p>
      <w:pPr>
        <w:spacing w:after="40" w:before="40" w:line="320"/>
        <w:ind w:firstLine="480"/>
        <w:jc w:val="both"/>
      </w:pPr>
      <w:r>
        <w:rPr>
          <w:rFonts w:ascii="Times New Roman" w:eastAsia="SimSun" w:hAnsi="Times New Roman"/>
          <w:b w:val="false"/>
          <w:bCs w:val="false"/>
          <w:i w:val="false"/>
          <w:iCs w:val="false"/>
          <w:sz w:val="24"/>
          <w:szCs w:val="24"/>
        </w:rPr>
        <w:t xml:space="preserve">第十九条　董事会会议由董事长召集和主持；董事长不能履行职务或者不履行职务的，由半数以上董事共同推举一名董事召集和主持。</w:t>
      </w:r>
    </w:p>
    <w:p>
      <w:pPr>
        <w:spacing w:after="40" w:before="40" w:line="320"/>
        <w:ind w:firstLine="480"/>
        <w:jc w:val="both"/>
      </w:pPr>
      <w:r>
        <w:rPr>
          <w:rFonts w:ascii="Times New Roman" w:eastAsia="SimSun" w:hAnsi="Times New Roman"/>
          <w:b w:val="false"/>
          <w:bCs w:val="false"/>
          <w:i w:val="false"/>
          <w:iCs w:val="false"/>
          <w:sz w:val="24"/>
          <w:szCs w:val="24"/>
        </w:rPr>
        <w:t xml:space="preserve">第二十条　董事会会议至少每六（6）个月举行一次。董事会会议最低人数为全体董事二分之一（1/2）以上的董事，且应包括所有投资方董事。召开董事会会议，应提前十（10）日（或经全体董事书面同意的其它期限）向各位董事发出书面通知（"董事会会议书面通知"）。董事可以亲自或通过电话会议或电视会议的方式与会，前提是每一名与会人能清楚地听到彼此发言，该等与会者应视为出席会议。投资方董事有权委托他人参加董事会会议，受托人有权参加董事会会议并代表委托人对所议事项进行投票。如果投资方董事或者该名董事委托的代表未能参加，该次董事会会议应当延期至原定的会议日期之后的第五（5）个工作日举行。如该未出席董事再次无故未能亲自出席或委派代表出席该延期召开的董事会，则在该次董事会召开符合公司章程的前提下，该次董事会视为有效召开；尽管如此，该次董事会会议（i）仅能就董事会会议书面通知所列明的事项进行讨论，且（ii）不能就任何需要投资方董事投票赞成的事项作出决议。</w:t>
      </w:r>
    </w:p>
    <w:p>
      <w:pPr>
        <w:spacing w:after="40" w:before="40" w:line="320"/>
        <w:ind w:firstLine="480"/>
        <w:jc w:val="both"/>
      </w:pPr>
      <w:r>
        <w:rPr>
          <w:rFonts w:ascii="Times New Roman" w:eastAsia="SimSun" w:hAnsi="Times New Roman"/>
          <w:b w:val="false"/>
          <w:bCs w:val="false"/>
          <w:i w:val="false"/>
          <w:iCs w:val="false"/>
          <w:sz w:val="24"/>
          <w:szCs w:val="24"/>
        </w:rPr>
        <w:t xml:space="preserve">第二十一条　董事会对所议事项作出的决定由全体董事人数二分之一（1/2）以上的董事表决通过方为有效，并应作为会议记录，出席会议的董事应当在会议记录上签名。董事会会议作出有关第十八条第（八）项及第（十一）至（二十一）项所述事项的决议，须经投资方A董事的同意，方可通过。董事会决议的表决，实行一人一票。</w:t>
      </w:r>
    </w:p>
    <w:p>
      <w:pPr>
        <w:spacing w:after="40" w:before="40" w:line="320"/>
        <w:ind w:firstLine="480"/>
        <w:jc w:val="both"/>
      </w:pPr>
      <w:r>
        <w:rPr>
          <w:rFonts w:ascii="Times New Roman" w:eastAsia="SimSun" w:hAnsi="Times New Roman"/>
          <w:b w:val="false"/>
          <w:bCs w:val="false"/>
          <w:i w:val="false"/>
          <w:iCs w:val="false"/>
          <w:sz w:val="24"/>
          <w:szCs w:val="24"/>
        </w:rPr>
        <w:t xml:space="preserve">第二十二条　公司股东会、董事会的决议内容违反法律、行政法规的无效。股东会、董事会的会议召集程序、表决方式违反法律、行政法规或者本章程，或者决议内容违反本章程的，股东可以自决议作出之日起六十（60）日内，请求人民法院撤销。公司根据股东会、董事会决议已办理变更登记的，人民法院宣告该决议无效或者撤销该决议后，公司应当向公司登记机关申请撤销变更登记。</w:t>
      </w:r>
    </w:p>
    <w:p>
      <w:pPr>
        <w:spacing w:after="40" w:before="40" w:line="320"/>
        <w:ind w:firstLine="480"/>
        <w:jc w:val="both"/>
      </w:pPr>
      <w:r>
        <w:rPr>
          <w:rFonts w:ascii="Times New Roman" w:eastAsia="SimSun" w:hAnsi="Times New Roman"/>
          <w:b w:val="false"/>
          <w:bCs w:val="false"/>
          <w:i w:val="false"/>
          <w:iCs w:val="false"/>
          <w:sz w:val="24"/>
          <w:szCs w:val="24"/>
        </w:rPr>
        <w:t xml:space="preserve">第二十三条　公司设总经理一名，由董事长提名，董事会聘任或解聘。总经理每届任期为三（3）年，任期届满，可以连任。总经理对董事会负责，行使下列职权：</w:t>
      </w:r>
    </w:p>
    <w:p>
      <w:pPr>
        <w:spacing w:after="40" w:before="40" w:line="320"/>
        <w:ind w:firstLine="480"/>
        <w:jc w:val="both"/>
      </w:pPr>
      <w:r>
        <w:rPr>
          <w:rFonts w:ascii="Times New Roman" w:eastAsia="SimSun" w:hAnsi="Times New Roman"/>
          <w:b w:val="false"/>
          <w:bCs w:val="false"/>
          <w:i w:val="false"/>
          <w:iCs w:val="false"/>
          <w:sz w:val="24"/>
          <w:szCs w:val="24"/>
        </w:rPr>
        <w:t xml:space="preserve">（一）主持公司的生产经营管理工作，组织实施董事会决议；</w:t>
      </w:r>
    </w:p>
    <w:p>
      <w:pPr>
        <w:spacing w:after="40" w:before="40" w:line="320"/>
        <w:ind w:firstLine="480"/>
        <w:jc w:val="both"/>
      </w:pPr>
      <w:r>
        <w:rPr>
          <w:rFonts w:ascii="Times New Roman" w:eastAsia="SimSun" w:hAnsi="Times New Roman"/>
          <w:b w:val="false"/>
          <w:bCs w:val="false"/>
          <w:i w:val="false"/>
          <w:iCs w:val="false"/>
          <w:sz w:val="24"/>
          <w:szCs w:val="24"/>
        </w:rPr>
        <w:t xml:space="preserve">（二）组织实施公司年度经营计划和投资方案；</w:t>
      </w:r>
    </w:p>
    <w:p>
      <w:pPr>
        <w:spacing w:after="40" w:before="40" w:line="320"/>
        <w:ind w:firstLine="480"/>
        <w:jc w:val="both"/>
      </w:pPr>
      <w:r>
        <w:rPr>
          <w:rFonts w:ascii="Times New Roman" w:eastAsia="SimSun" w:hAnsi="Times New Roman"/>
          <w:b w:val="false"/>
          <w:bCs w:val="false"/>
          <w:i w:val="false"/>
          <w:iCs w:val="false"/>
          <w:sz w:val="24"/>
          <w:szCs w:val="24"/>
        </w:rPr>
        <w:t xml:space="preserve">（三）拟订公司内部管理机构设置方案；</w:t>
      </w:r>
    </w:p>
    <w:p>
      <w:pPr>
        <w:spacing w:after="40" w:before="40" w:line="320"/>
        <w:ind w:firstLine="480"/>
        <w:jc w:val="both"/>
      </w:pPr>
      <w:r>
        <w:rPr>
          <w:rFonts w:ascii="Times New Roman" w:eastAsia="SimSun" w:hAnsi="Times New Roman"/>
          <w:b w:val="false"/>
          <w:bCs w:val="false"/>
          <w:i w:val="false"/>
          <w:iCs w:val="false"/>
          <w:sz w:val="24"/>
          <w:szCs w:val="24"/>
        </w:rPr>
        <w:t xml:space="preserve">（四）拟订公司的基本管理制度；</w:t>
      </w:r>
    </w:p>
    <w:p>
      <w:pPr>
        <w:spacing w:after="40" w:before="40" w:line="320"/>
        <w:ind w:firstLine="480"/>
        <w:jc w:val="both"/>
      </w:pPr>
      <w:r>
        <w:rPr>
          <w:rFonts w:ascii="Times New Roman" w:eastAsia="SimSun" w:hAnsi="Times New Roman"/>
          <w:b w:val="false"/>
          <w:bCs w:val="false"/>
          <w:i w:val="false"/>
          <w:iCs w:val="false"/>
          <w:sz w:val="24"/>
          <w:szCs w:val="24"/>
        </w:rPr>
        <w:t xml:space="preserve">（五）制定公司的具体规章；</w:t>
      </w:r>
    </w:p>
    <w:p>
      <w:pPr>
        <w:spacing w:after="40" w:before="40" w:line="320"/>
        <w:ind w:firstLine="480"/>
        <w:jc w:val="both"/>
      </w:pPr>
      <w:r>
        <w:rPr>
          <w:rFonts w:ascii="Times New Roman" w:eastAsia="SimSun" w:hAnsi="Times New Roman"/>
          <w:b w:val="false"/>
          <w:bCs w:val="false"/>
          <w:i w:val="false"/>
          <w:iCs w:val="false"/>
          <w:sz w:val="24"/>
          <w:szCs w:val="24"/>
        </w:rPr>
        <w:t xml:space="preserve">（六）提请聘任或者解聘公司副经理、财务负责人；</w:t>
      </w:r>
    </w:p>
    <w:p>
      <w:pPr>
        <w:spacing w:after="40" w:before="40" w:line="320"/>
        <w:ind w:firstLine="480"/>
        <w:jc w:val="both"/>
      </w:pPr>
      <w:r>
        <w:rPr>
          <w:rFonts w:ascii="Times New Roman" w:eastAsia="SimSun" w:hAnsi="Times New Roman"/>
          <w:b w:val="false"/>
          <w:bCs w:val="false"/>
          <w:i w:val="false"/>
          <w:iCs w:val="false"/>
          <w:sz w:val="24"/>
          <w:szCs w:val="24"/>
        </w:rPr>
        <w:t xml:space="preserve">（七）决定聘任或者解聘除应由董事会决定聘任或者解聘以外的负责管理人员；</w:t>
      </w:r>
    </w:p>
    <w:p>
      <w:pPr>
        <w:spacing w:after="40" w:before="40" w:line="320"/>
        <w:ind w:firstLine="480"/>
        <w:jc w:val="both"/>
      </w:pPr>
      <w:r>
        <w:rPr>
          <w:rFonts w:ascii="Times New Roman" w:eastAsia="SimSun" w:hAnsi="Times New Roman"/>
          <w:b w:val="false"/>
          <w:bCs w:val="false"/>
          <w:i w:val="false"/>
          <w:iCs w:val="false"/>
          <w:sz w:val="24"/>
          <w:szCs w:val="24"/>
        </w:rPr>
        <w:t xml:space="preserve">（八）董事会授予的其他职权。</w:t>
      </w:r>
    </w:p>
    <w:p>
      <w:pPr>
        <w:spacing w:after="40" w:before="40" w:line="320"/>
        <w:ind w:firstLine="480"/>
        <w:jc w:val="both"/>
      </w:pPr>
      <w:r>
        <w:rPr>
          <w:rFonts w:ascii="Times New Roman" w:eastAsia="SimSun" w:hAnsi="Times New Roman"/>
          <w:b w:val="false"/>
          <w:bCs w:val="false"/>
          <w:i w:val="false"/>
          <w:iCs w:val="false"/>
          <w:sz w:val="24"/>
          <w:szCs w:val="24"/>
        </w:rPr>
        <w:t xml:space="preserve">总经理列席董事会会议。</w:t>
      </w:r>
    </w:p>
    <w:p>
      <w:pPr>
        <w:spacing w:after="40" w:before="40" w:line="320"/>
        <w:ind w:firstLine="480"/>
        <w:jc w:val="both"/>
      </w:pPr>
      <w:r>
        <w:rPr>
          <w:rFonts w:ascii="Times New Roman" w:eastAsia="SimSun" w:hAnsi="Times New Roman"/>
          <w:b w:val="false"/>
          <w:bCs w:val="false"/>
          <w:i w:val="false"/>
          <w:iCs w:val="false"/>
          <w:sz w:val="24"/>
          <w:szCs w:val="24"/>
        </w:rPr>
        <w:t xml:space="preserve">第二十四条　公司不设监事会，设监事一人，监事任期每届三（3）年，任期届满，可以连任。监事任期届满未及时改选，在改选出的监事就任前，原监事仍应当依照法律、行政法规和本章程的规定，履行监事职务。董事、高级管理人员不得兼任监事。</w:t>
      </w:r>
    </w:p>
    <w:p>
      <w:pPr>
        <w:spacing w:after="40" w:before="40" w:line="320"/>
        <w:ind w:firstLine="480"/>
        <w:jc w:val="both"/>
      </w:pPr>
      <w:r>
        <w:rPr>
          <w:rFonts w:ascii="Times New Roman" w:eastAsia="SimSun" w:hAnsi="Times New Roman"/>
          <w:b w:val="false"/>
          <w:bCs w:val="false"/>
          <w:i w:val="false"/>
          <w:iCs w:val="false"/>
          <w:sz w:val="24"/>
          <w:szCs w:val="24"/>
        </w:rPr>
        <w:t xml:space="preserve">第二十五条　公司监事行使下列职权：</w:t>
      </w:r>
    </w:p>
    <w:p>
      <w:pPr>
        <w:spacing w:after="40" w:before="40" w:line="320"/>
        <w:ind w:firstLine="480"/>
        <w:jc w:val="both"/>
      </w:pPr>
      <w:r>
        <w:rPr>
          <w:rFonts w:ascii="Times New Roman" w:eastAsia="SimSun" w:hAnsi="Times New Roman"/>
          <w:b w:val="false"/>
          <w:bCs w:val="false"/>
          <w:i w:val="false"/>
          <w:iCs w:val="false"/>
          <w:sz w:val="24"/>
          <w:szCs w:val="24"/>
        </w:rPr>
        <w:t xml:space="preserve">（一）检查公司财务；</w:t>
      </w:r>
    </w:p>
    <w:p>
      <w:pPr>
        <w:spacing w:after="40" w:before="40" w:line="320"/>
        <w:ind w:firstLine="480"/>
        <w:jc w:val="both"/>
      </w:pPr>
      <w:r>
        <w:rPr>
          <w:rFonts w:ascii="Times New Roman" w:eastAsia="SimSun" w:hAnsi="Times New Roman"/>
          <w:b w:val="false"/>
          <w:bCs w:val="false"/>
          <w:i w:val="false"/>
          <w:iCs w:val="false"/>
          <w:sz w:val="24"/>
          <w:szCs w:val="24"/>
        </w:rPr>
        <w:t xml:space="preserve">（二）对董事、高级管理人员执行公司职务的行为进行监督，对违反法律、行政法规、本章程或者股东会决议的董事、高级管理人员提出罢免的建议；</w:t>
      </w:r>
    </w:p>
    <w:p>
      <w:pPr>
        <w:spacing w:after="40" w:before="40" w:line="320"/>
        <w:ind w:firstLine="480"/>
        <w:jc w:val="both"/>
      </w:pPr>
      <w:r>
        <w:rPr>
          <w:rFonts w:ascii="Times New Roman" w:eastAsia="SimSun" w:hAnsi="Times New Roman"/>
          <w:b w:val="false"/>
          <w:bCs w:val="false"/>
          <w:i w:val="false"/>
          <w:iCs w:val="false"/>
          <w:sz w:val="24"/>
          <w:szCs w:val="24"/>
        </w:rPr>
        <w:t xml:space="preserve">（三）当董事、高级管理人员的行为损害公司的利益时，要求董事、高级管理人员予以纠正；</w:t>
      </w:r>
    </w:p>
    <w:p>
      <w:pPr>
        <w:spacing w:after="40" w:before="40" w:line="320"/>
        <w:ind w:firstLine="480"/>
        <w:jc w:val="both"/>
      </w:pPr>
      <w:r>
        <w:rPr>
          <w:rFonts w:ascii="Times New Roman" w:eastAsia="SimSun" w:hAnsi="Times New Roman"/>
          <w:b w:val="false"/>
          <w:bCs w:val="false"/>
          <w:i w:val="false"/>
          <w:iCs w:val="false"/>
          <w:sz w:val="24"/>
          <w:szCs w:val="24"/>
        </w:rPr>
        <w:t xml:space="preserve">（四）提议召开临时股东会会议，在董事会不履行《公司法》规定的召集和主持股东会会议职责时召集和主持股东会会议；</w:t>
      </w:r>
    </w:p>
    <w:p>
      <w:pPr>
        <w:spacing w:after="40" w:before="40" w:line="320"/>
        <w:ind w:firstLine="480"/>
        <w:jc w:val="both"/>
      </w:pPr>
      <w:r>
        <w:rPr>
          <w:rFonts w:ascii="Times New Roman" w:eastAsia="SimSun" w:hAnsi="Times New Roman"/>
          <w:b w:val="false"/>
          <w:bCs w:val="false"/>
          <w:i w:val="false"/>
          <w:iCs w:val="false"/>
          <w:sz w:val="24"/>
          <w:szCs w:val="24"/>
        </w:rPr>
        <w:t xml:space="preserve">（五）向股东会会议提出提案；</w:t>
      </w:r>
    </w:p>
    <w:p>
      <w:pPr>
        <w:spacing w:after="40" w:before="40" w:line="320"/>
        <w:ind w:firstLine="480"/>
        <w:jc w:val="both"/>
      </w:pPr>
      <w:r>
        <w:rPr>
          <w:rFonts w:ascii="Times New Roman" w:eastAsia="SimSun" w:hAnsi="Times New Roman"/>
          <w:b w:val="false"/>
          <w:bCs w:val="false"/>
          <w:i w:val="false"/>
          <w:iCs w:val="false"/>
          <w:sz w:val="24"/>
          <w:szCs w:val="24"/>
        </w:rPr>
        <w:t xml:space="preserve">（六）依法对董事、高级管理人员提起诉讼。</w:t>
      </w:r>
    </w:p>
    <w:p>
      <w:pPr>
        <w:spacing w:after="40" w:before="40" w:line="320"/>
        <w:ind w:firstLine="480"/>
        <w:jc w:val="both"/>
      </w:pPr>
      <w:r>
        <w:rPr>
          <w:rFonts w:ascii="Times New Roman" w:eastAsia="SimSun" w:hAnsi="Times New Roman"/>
          <w:b w:val="false"/>
          <w:bCs w:val="false"/>
          <w:i w:val="false"/>
          <w:iCs w:val="false"/>
          <w:sz w:val="24"/>
          <w:szCs w:val="24"/>
        </w:rPr>
        <w:t xml:space="preserve">监事可以列席董事会会议，并对董事会决议事项提出质询或者建议。监事发现公司经营情况异常，可以进行调查；必要时，可以聘请会计师事务所等协助其工作，费用由公司承担。公司监事行使职权所必需的费用，由公司承担。</w:t>
      </w:r>
    </w:p>
    <w:p>
      <w:pPr>
        <w:keepNext/>
        <w:spacing w:after="120" w:before="240" w:line="340"/>
        <w:jc w:val="left"/>
      </w:pPr>
      <w:r>
        <w:rPr>
          <w:rFonts w:ascii="Times New Roman" w:eastAsia="SimHei" w:hAnsi="Times New Roman"/>
          <w:b/>
          <w:bCs/>
          <w:i w:val="false"/>
          <w:iCs w:val="false"/>
          <w:sz w:val="28"/>
          <w:szCs w:val="28"/>
        </w:rPr>
        <w:t xml:space="preserve">第六章　公司的股权转让</w:t>
      </w:r>
    </w:p>
    <w:p>
      <w:pPr>
        <w:spacing w:after="40" w:before="40" w:line="320"/>
        <w:ind w:firstLine="480"/>
        <w:jc w:val="both"/>
      </w:pPr>
      <w:r>
        <w:rPr>
          <w:rFonts w:ascii="Times New Roman" w:eastAsia="SimSun" w:hAnsi="Times New Roman"/>
          <w:b w:val="false"/>
          <w:bCs w:val="false"/>
          <w:i w:val="false"/>
          <w:iCs w:val="false"/>
          <w:sz w:val="24"/>
          <w:szCs w:val="24"/>
        </w:rPr>
        <w:t xml:space="preserve">第二十六条　股东之间可以相互转让其全部或者部分股权。</w:t>
      </w:r>
    </w:p>
    <w:p>
      <w:pPr>
        <w:spacing w:after="40" w:before="40" w:line="320"/>
        <w:ind w:firstLine="480"/>
        <w:jc w:val="both"/>
      </w:pPr>
      <w:r>
        <w:rPr>
          <w:rFonts w:ascii="Times New Roman" w:eastAsia="SimSun" w:hAnsi="Times New Roman"/>
          <w:b w:val="false"/>
          <w:bCs w:val="false"/>
          <w:i w:val="false"/>
          <w:iCs w:val="false"/>
          <w:sz w:val="24"/>
          <w:szCs w:val="24"/>
        </w:rPr>
        <w:t xml:space="preserve">第二十七条　股东转让股权后，公司应当注销原股东的出资证明书，向新股东签发出资证明书，并相应修改本章程和股东名册中有关股东及其出资额的记载。对本章程的该项修改不需再由股东会表决。</w:t>
      </w:r>
    </w:p>
    <w:p>
      <w:pPr>
        <w:spacing w:after="40" w:before="40" w:line="320"/>
        <w:ind w:firstLine="480"/>
        <w:jc w:val="both"/>
      </w:pPr>
      <w:r>
        <w:rPr>
          <w:rFonts w:ascii="Times New Roman" w:eastAsia="SimSun" w:hAnsi="Times New Roman"/>
          <w:b w:val="false"/>
          <w:bCs w:val="false"/>
          <w:i w:val="false"/>
          <w:iCs w:val="false"/>
          <w:sz w:val="24"/>
          <w:szCs w:val="24"/>
        </w:rPr>
        <w:t xml:space="preserve">第二十八条　自然人股东死亡后，其合法继承人可以继承股东资格。</w:t>
      </w:r>
    </w:p>
    <w:p>
      <w:pPr>
        <w:keepNext/>
        <w:spacing w:after="120" w:before="240" w:line="340"/>
        <w:jc w:val="left"/>
      </w:pPr>
      <w:r>
        <w:rPr>
          <w:rFonts w:ascii="Times New Roman" w:eastAsia="SimHei" w:hAnsi="Times New Roman"/>
          <w:b/>
          <w:bCs/>
          <w:i w:val="false"/>
          <w:iCs w:val="false"/>
          <w:sz w:val="28"/>
          <w:szCs w:val="28"/>
        </w:rPr>
        <w:t xml:space="preserve">第七章　公司的法定代表人</w:t>
      </w:r>
    </w:p>
    <w:p>
      <w:pPr>
        <w:spacing w:after="40" w:before="40" w:line="320"/>
        <w:ind w:firstLine="480"/>
        <w:jc w:val="both"/>
      </w:pPr>
      <w:r>
        <w:rPr>
          <w:rFonts w:ascii="Times New Roman" w:eastAsia="SimSun" w:hAnsi="Times New Roman"/>
          <w:b w:val="false"/>
          <w:bCs w:val="false"/>
          <w:i w:val="false"/>
          <w:iCs w:val="false"/>
          <w:sz w:val="24"/>
          <w:szCs w:val="24"/>
        </w:rPr>
        <w:t xml:space="preserve">第二十九条　公司的法定代表人由董事长担任。</w:t>
      </w:r>
    </w:p>
    <w:p>
      <w:pPr>
        <w:keepNext/>
        <w:spacing w:after="120" w:before="240" w:line="340"/>
        <w:jc w:val="left"/>
      </w:pPr>
      <w:r>
        <w:rPr>
          <w:rFonts w:ascii="Times New Roman" w:eastAsia="SimHei" w:hAnsi="Times New Roman"/>
          <w:b/>
          <w:bCs/>
          <w:i w:val="false"/>
          <w:iCs w:val="false"/>
          <w:sz w:val="28"/>
          <w:szCs w:val="28"/>
        </w:rPr>
        <w:t xml:space="preserve">第八章　财务、会计、利润分配及劳动用工制度</w:t>
      </w:r>
    </w:p>
    <w:p>
      <w:pPr>
        <w:spacing w:after="40" w:before="40" w:line="320"/>
        <w:ind w:firstLine="480"/>
        <w:jc w:val="both"/>
      </w:pPr>
      <w:r>
        <w:rPr>
          <w:rFonts w:ascii="Times New Roman" w:eastAsia="SimSun" w:hAnsi="Times New Roman"/>
          <w:b w:val="false"/>
          <w:bCs w:val="false"/>
          <w:i w:val="false"/>
          <w:iCs w:val="false"/>
          <w:sz w:val="24"/>
          <w:szCs w:val="24"/>
        </w:rPr>
        <w:t xml:space="preserve">第三十条　公司应当依照法律、行政法规和国务院财政主管部门的规定建立本公司的财务、会计制度。</w:t>
      </w:r>
    </w:p>
    <w:p>
      <w:pPr>
        <w:spacing w:after="40" w:before="40" w:line="320"/>
        <w:ind w:firstLine="480"/>
        <w:jc w:val="both"/>
      </w:pPr>
      <w:r>
        <w:rPr>
          <w:rFonts w:ascii="Times New Roman" w:eastAsia="SimSun" w:hAnsi="Times New Roman"/>
          <w:b w:val="false"/>
          <w:bCs w:val="false"/>
          <w:i w:val="false"/>
          <w:iCs w:val="false"/>
          <w:sz w:val="24"/>
          <w:szCs w:val="24"/>
        </w:rPr>
        <w:t xml:space="preserve">第三十一条　除股东协议另有约定外，公司利润分配按照《公司法》及有关法律、法规的规定执行。</w:t>
      </w:r>
    </w:p>
    <w:p>
      <w:pPr>
        <w:spacing w:after="40" w:before="40" w:line="320"/>
        <w:ind w:firstLine="480"/>
        <w:jc w:val="both"/>
      </w:pPr>
      <w:r>
        <w:rPr>
          <w:rFonts w:ascii="Times New Roman" w:eastAsia="SimSun" w:hAnsi="Times New Roman"/>
          <w:b w:val="false"/>
          <w:bCs w:val="false"/>
          <w:i w:val="false"/>
          <w:iCs w:val="false"/>
          <w:sz w:val="24"/>
          <w:szCs w:val="24"/>
        </w:rPr>
        <w:t xml:space="preserve">第三十二条　公司聘用、解聘承办公司审计业务的会计师事务所由股东会决定。</w:t>
      </w:r>
    </w:p>
    <w:p>
      <w:pPr>
        <w:spacing w:after="40" w:before="40" w:line="320"/>
        <w:ind w:firstLine="480"/>
        <w:jc w:val="both"/>
      </w:pPr>
      <w:r>
        <w:rPr>
          <w:rFonts w:ascii="Times New Roman" w:eastAsia="SimSun" w:hAnsi="Times New Roman"/>
          <w:b w:val="false"/>
          <w:bCs w:val="false"/>
          <w:i w:val="false"/>
          <w:iCs w:val="false"/>
          <w:sz w:val="24"/>
          <w:szCs w:val="24"/>
        </w:rPr>
        <w:t xml:space="preserve">第三十三条　劳动用工制度按国家法律、法规及国务院劳动部门的有关规定执行。</w:t>
      </w:r>
    </w:p>
    <w:p>
      <w:pPr>
        <w:keepNext/>
        <w:spacing w:after="120" w:before="240" w:line="340"/>
        <w:jc w:val="left"/>
      </w:pPr>
      <w:r>
        <w:rPr>
          <w:rFonts w:ascii="Times New Roman" w:eastAsia="SimHei" w:hAnsi="Times New Roman"/>
          <w:b/>
          <w:bCs/>
          <w:i w:val="false"/>
          <w:iCs w:val="false"/>
          <w:sz w:val="28"/>
          <w:szCs w:val="28"/>
        </w:rPr>
        <w:t xml:space="preserve">第九章　公司的解散事由与清算办法</w:t>
      </w:r>
    </w:p>
    <w:p>
      <w:pPr>
        <w:spacing w:after="40" w:before="40" w:line="320"/>
        <w:ind w:firstLine="480"/>
        <w:jc w:val="both"/>
      </w:pPr>
      <w:r>
        <w:rPr>
          <w:rFonts w:ascii="Times New Roman" w:eastAsia="SimSun" w:hAnsi="Times New Roman"/>
          <w:b w:val="false"/>
          <w:bCs w:val="false"/>
          <w:i w:val="false"/>
          <w:iCs w:val="false"/>
          <w:sz w:val="24"/>
          <w:szCs w:val="24"/>
        </w:rPr>
        <w:t xml:space="preserve">第三十四条　公司的营业期限为【20】年，从《企业法人营业执照》签发之日起计算。</w:t>
      </w:r>
    </w:p>
    <w:p>
      <w:pPr>
        <w:spacing w:after="40" w:before="40" w:line="320"/>
        <w:ind w:firstLine="480"/>
        <w:jc w:val="both"/>
      </w:pPr>
      <w:r>
        <w:rPr>
          <w:rFonts w:ascii="Times New Roman" w:eastAsia="SimSun" w:hAnsi="Times New Roman"/>
          <w:b w:val="false"/>
          <w:bCs w:val="false"/>
          <w:i w:val="false"/>
          <w:iCs w:val="false"/>
          <w:sz w:val="24"/>
          <w:szCs w:val="24"/>
        </w:rPr>
        <w:t xml:space="preserve">第三十五条　公司有下列情形之一，可以解散：</w:t>
      </w:r>
    </w:p>
    <w:p>
      <w:pPr>
        <w:spacing w:after="40" w:before="40" w:line="320"/>
        <w:ind w:firstLine="480"/>
        <w:jc w:val="both"/>
      </w:pPr>
      <w:r>
        <w:rPr>
          <w:rFonts w:ascii="Times New Roman" w:eastAsia="SimSun" w:hAnsi="Times New Roman"/>
          <w:b w:val="false"/>
          <w:bCs w:val="false"/>
          <w:i w:val="false"/>
          <w:iCs w:val="false"/>
          <w:sz w:val="24"/>
          <w:szCs w:val="24"/>
        </w:rPr>
        <w:t xml:space="preserve">（一）公司营业期限届满；</w:t>
      </w:r>
    </w:p>
    <w:p>
      <w:pPr>
        <w:spacing w:after="40" w:before="40" w:line="320"/>
        <w:ind w:firstLine="480"/>
        <w:jc w:val="both"/>
      </w:pPr>
      <w:r>
        <w:rPr>
          <w:rFonts w:ascii="Times New Roman" w:eastAsia="SimSun" w:hAnsi="Times New Roman"/>
          <w:b w:val="false"/>
          <w:bCs w:val="false"/>
          <w:i w:val="false"/>
          <w:iCs w:val="false"/>
          <w:sz w:val="24"/>
          <w:szCs w:val="24"/>
        </w:rPr>
        <w:t xml:space="preserve">（二）股东会决议解散；</w:t>
      </w:r>
    </w:p>
    <w:p>
      <w:pPr>
        <w:spacing w:after="40" w:before="40" w:line="320"/>
        <w:ind w:firstLine="480"/>
        <w:jc w:val="both"/>
      </w:pPr>
      <w:r>
        <w:rPr>
          <w:rFonts w:ascii="Times New Roman" w:eastAsia="SimSun" w:hAnsi="Times New Roman"/>
          <w:b w:val="false"/>
          <w:bCs w:val="false"/>
          <w:i w:val="false"/>
          <w:iCs w:val="false"/>
          <w:sz w:val="24"/>
          <w:szCs w:val="24"/>
        </w:rPr>
        <w:t xml:space="preserve">（三）因公司合并或者分立需要解散；</w:t>
      </w:r>
    </w:p>
    <w:p>
      <w:pPr>
        <w:spacing w:after="40" w:before="40" w:line="320"/>
        <w:ind w:firstLine="480"/>
        <w:jc w:val="both"/>
      </w:pPr>
      <w:r>
        <w:rPr>
          <w:rFonts w:ascii="Times New Roman" w:eastAsia="SimSun" w:hAnsi="Times New Roman"/>
          <w:b w:val="false"/>
          <w:bCs w:val="false"/>
          <w:i w:val="false"/>
          <w:iCs w:val="false"/>
          <w:sz w:val="24"/>
          <w:szCs w:val="24"/>
        </w:rPr>
        <w:t xml:space="preserve">（四）依法被吊销营业执照、责令关闭或者被撤销；</w:t>
      </w:r>
    </w:p>
    <w:p>
      <w:pPr>
        <w:spacing w:after="40" w:before="40" w:line="320"/>
        <w:ind w:firstLine="480"/>
        <w:jc w:val="both"/>
      </w:pPr>
      <w:r>
        <w:rPr>
          <w:rFonts w:ascii="Times New Roman" w:eastAsia="SimSun" w:hAnsi="Times New Roman"/>
          <w:b w:val="false"/>
          <w:bCs w:val="false"/>
          <w:i w:val="false"/>
          <w:iCs w:val="false"/>
          <w:sz w:val="24"/>
          <w:szCs w:val="24"/>
        </w:rPr>
        <w:t xml:space="preserve">（五）人民法院依照《公司法》的规定予以解散。</w:t>
      </w:r>
    </w:p>
    <w:p>
      <w:pPr>
        <w:spacing w:after="40" w:before="40" w:line="320"/>
        <w:ind w:firstLine="480"/>
        <w:jc w:val="both"/>
      </w:pPr>
      <w:r>
        <w:rPr>
          <w:rFonts w:ascii="Times New Roman" w:eastAsia="SimSun" w:hAnsi="Times New Roman"/>
          <w:b w:val="false"/>
          <w:bCs w:val="false"/>
          <w:i w:val="false"/>
          <w:iCs w:val="false"/>
          <w:sz w:val="24"/>
          <w:szCs w:val="24"/>
        </w:rPr>
        <w:t xml:space="preserve">公司营业期限届满时，可以通过修改本章程而存续。</w:t>
      </w:r>
    </w:p>
    <w:p>
      <w:pPr>
        <w:spacing w:after="40" w:before="40" w:line="320"/>
        <w:ind w:firstLine="480"/>
        <w:jc w:val="both"/>
      </w:pPr>
      <w:r>
        <w:rPr>
          <w:rFonts w:ascii="Times New Roman" w:eastAsia="SimSun" w:hAnsi="Times New Roman"/>
          <w:b w:val="false"/>
          <w:bCs w:val="false"/>
          <w:i w:val="false"/>
          <w:iCs w:val="false"/>
          <w:sz w:val="24"/>
          <w:szCs w:val="24"/>
        </w:rPr>
        <w:t xml:space="preserve">第三十六条　公司经营管理发生严重困难，继续存续会使股东利益受到重大损失，通过其他途径不能解决的，持有公司全部股东表决权百分之十（10%）以上的股东，可以请求人民法院解散公司。</w:t>
      </w:r>
    </w:p>
    <w:p>
      <w:pPr>
        <w:spacing w:after="40" w:before="40" w:line="320"/>
        <w:ind w:firstLine="480"/>
        <w:jc w:val="both"/>
      </w:pPr>
      <w:r>
        <w:rPr>
          <w:rFonts w:ascii="Times New Roman" w:eastAsia="SimSun" w:hAnsi="Times New Roman"/>
          <w:b w:val="false"/>
          <w:bCs w:val="false"/>
          <w:i w:val="false"/>
          <w:iCs w:val="false"/>
          <w:sz w:val="24"/>
          <w:szCs w:val="24"/>
        </w:rPr>
        <w:t xml:space="preserve">第三十七条　公司因任何原因发生终止、解散、清算，应当在该等事由出现起三十（30）日内成立清算委员会对公司进行清算。清算委员会应当自成立之日起十（10）日内向登记机关申请清算委员会成员及负责人备案、通知债权人，并于六十（60）日内在报纸公告。清算结束后，清算委员会应当制作清算报告，报股东会或者人民法院确认，并报送公司登记机关，申请注销公司登记，公告公司终止。如公司发生终止、解散、清算，清算后的可分配剩余财产应当根据股东协议约定的方案及比例分配给股东。</w:t>
      </w:r>
    </w:p>
    <w:p>
      <w:pPr>
        <w:spacing w:after="40" w:before="40" w:line="320"/>
        <w:ind w:firstLine="480"/>
        <w:jc w:val="both"/>
      </w:pPr>
      <w:r>
        <w:rPr>
          <w:rFonts w:ascii="Times New Roman" w:eastAsia="SimSun" w:hAnsi="Times New Roman"/>
          <w:b w:val="false"/>
          <w:bCs w:val="false"/>
          <w:i w:val="false"/>
          <w:iCs w:val="false"/>
          <w:sz w:val="24"/>
          <w:szCs w:val="24"/>
        </w:rPr>
        <w:t xml:space="preserve">第三十八条　清算委员会由股东组成，具体成员由股东会决议产生。</w:t>
      </w:r>
    </w:p>
    <w:p>
      <w:pPr>
        <w:keepNext/>
        <w:spacing w:after="120" w:before="240" w:line="340"/>
        <w:jc w:val="left"/>
      </w:pPr>
      <w:r>
        <w:rPr>
          <w:rFonts w:ascii="Times New Roman" w:eastAsia="SimHei" w:hAnsi="Times New Roman"/>
          <w:b/>
          <w:bCs/>
          <w:i w:val="false"/>
          <w:iCs w:val="false"/>
          <w:sz w:val="28"/>
          <w:szCs w:val="28"/>
        </w:rPr>
        <w:t xml:space="preserve">第十章　董事、监事、高级管理人员的义务</w:t>
      </w:r>
    </w:p>
    <w:p>
      <w:pPr>
        <w:spacing w:after="40" w:before="40" w:line="320"/>
        <w:ind w:firstLine="480"/>
        <w:jc w:val="both"/>
      </w:pPr>
      <w:r>
        <w:rPr>
          <w:rFonts w:ascii="Times New Roman" w:eastAsia="SimSun" w:hAnsi="Times New Roman"/>
          <w:b w:val="false"/>
          <w:bCs w:val="false"/>
          <w:i w:val="false"/>
          <w:iCs w:val="false"/>
          <w:sz w:val="24"/>
          <w:szCs w:val="24"/>
        </w:rPr>
        <w:t xml:space="preserve">第三十九条　高级管理人员是指本公司的经理、副经理、财务负责人。</w:t>
      </w:r>
    </w:p>
    <w:p>
      <w:pPr>
        <w:spacing w:after="40" w:before="40" w:line="320"/>
        <w:ind w:firstLine="480"/>
        <w:jc w:val="both"/>
      </w:pPr>
      <w:r>
        <w:rPr>
          <w:rFonts w:ascii="Times New Roman" w:eastAsia="SimSun" w:hAnsi="Times New Roman"/>
          <w:b w:val="false"/>
          <w:bCs w:val="false"/>
          <w:i w:val="false"/>
          <w:iCs w:val="false"/>
          <w:sz w:val="24"/>
          <w:szCs w:val="24"/>
        </w:rPr>
        <w:t xml:space="preserve">第四十条　董事、监事、高级管理人员应当遵守法律、行政法规和本章程，对公司负有忠实义务和勤勉义务，不得利用职权收受贿赂或者其他非法收入，不得侵占公司的财产。</w:t>
      </w:r>
    </w:p>
    <w:p>
      <w:pPr>
        <w:spacing w:after="40" w:before="40" w:line="320"/>
        <w:ind w:firstLine="480"/>
        <w:jc w:val="both"/>
      </w:pPr>
      <w:r>
        <w:rPr>
          <w:rFonts w:ascii="Times New Roman" w:eastAsia="SimSun" w:hAnsi="Times New Roman"/>
          <w:b w:val="false"/>
          <w:bCs w:val="false"/>
          <w:i w:val="false"/>
          <w:iCs w:val="false"/>
          <w:sz w:val="24"/>
          <w:szCs w:val="24"/>
        </w:rPr>
        <w:t xml:space="preserve">第四十一条　董事、高级管理人员不得有下列行为：</w:t>
      </w:r>
    </w:p>
    <w:p>
      <w:pPr>
        <w:spacing w:after="40" w:before="40" w:line="320"/>
        <w:ind w:firstLine="480"/>
        <w:jc w:val="both"/>
      </w:pPr>
      <w:r>
        <w:rPr>
          <w:rFonts w:ascii="Times New Roman" w:eastAsia="SimSun" w:hAnsi="Times New Roman"/>
          <w:b w:val="false"/>
          <w:bCs w:val="false"/>
          <w:i w:val="false"/>
          <w:iCs w:val="false"/>
          <w:sz w:val="24"/>
          <w:szCs w:val="24"/>
        </w:rPr>
        <w:t xml:space="preserve">（一）挪用公司资金；（二）将公司资金以其个人名义或者以其他个人名义开立账户存储；（三）未经股东会同意，将公司资金借贷给他人或者以公司财产为他人提供担保；（四）未经股东会同意，与本公司订立合同或者进行交易；（五）未经股东会同意，利用职务便利为自己或者他人谋取属于公司的商业机会，自营或者为他人经营与所任职公司同类的业务；（六）接受他人与公司交易的佣金归为己有；（七）擅自披露公司秘密；（八）违反对公司忠实义务的其他行为。</w:t>
      </w:r>
    </w:p>
    <w:p>
      <w:pPr>
        <w:spacing w:after="40" w:before="40" w:line="320"/>
        <w:ind w:firstLine="480"/>
        <w:jc w:val="both"/>
      </w:pPr>
      <w:r>
        <w:rPr>
          <w:rFonts w:ascii="Times New Roman" w:eastAsia="SimSun" w:hAnsi="Times New Roman"/>
          <w:b w:val="false"/>
          <w:bCs w:val="false"/>
          <w:i w:val="false"/>
          <w:iCs w:val="false"/>
          <w:sz w:val="24"/>
          <w:szCs w:val="24"/>
        </w:rPr>
        <w:t xml:space="preserve">第四十二条　董事、监事、高级管理人员执行公司职务时违反法律、行政法规或者本章程的规定，给公司造成损失的，应当承担赔偿责任。</w:t>
      </w:r>
    </w:p>
    <w:p>
      <w:pPr>
        <w:keepNext/>
        <w:spacing w:after="120" w:before="240" w:line="340"/>
        <w:jc w:val="left"/>
      </w:pPr>
      <w:r>
        <w:rPr>
          <w:rFonts w:ascii="Times New Roman" w:eastAsia="SimHei" w:hAnsi="Times New Roman"/>
          <w:b/>
          <w:bCs/>
          <w:i w:val="false"/>
          <w:iCs w:val="false"/>
          <w:sz w:val="28"/>
          <w:szCs w:val="28"/>
        </w:rPr>
        <w:t xml:space="preserve">第十一章　股东会认为需要规定的其他事项</w:t>
      </w:r>
    </w:p>
    <w:p>
      <w:pPr>
        <w:spacing w:after="40" w:before="40" w:line="320"/>
        <w:ind w:firstLine="480"/>
        <w:jc w:val="both"/>
      </w:pPr>
      <w:r>
        <w:rPr>
          <w:rFonts w:ascii="Times New Roman" w:eastAsia="SimSun" w:hAnsi="Times New Roman"/>
          <w:b w:val="false"/>
          <w:bCs w:val="false"/>
          <w:i w:val="false"/>
          <w:iCs w:val="false"/>
          <w:sz w:val="24"/>
          <w:szCs w:val="24"/>
        </w:rPr>
        <w:t xml:space="preserve">第四十三条　本章程中的各项条款与法律、法规、规章不符的，以法律、法规、规章的规定为准。本章程如与公司以往章程有矛盾的，以本章程为准。本章程未约定的事宜，按照公司全体股东于【●】年【●】月【●】日签署的《【目标公司】之股东协议》（"股东协议"）约定为准。若本章程的约定不如股东协议约定全面或清晰的，以股东协议约定为准。本章程约定的事宜与股东协议约定存在不一致的地方，以股东协议书面约定为准。除本章程的条款或条文另有规定或本章程上下文另有所指，本章程中未定义之词汇具有股东协议中定义的该词汇的相同含义。</w:t>
      </w:r>
    </w:p>
    <w:p>
      <w:pPr>
        <w:spacing w:after="40" w:before="40" w:line="320"/>
        <w:ind w:firstLine="480"/>
        <w:jc w:val="both"/>
      </w:pPr>
      <w:r>
        <w:rPr>
          <w:rFonts w:ascii="Times New Roman" w:eastAsia="SimSun" w:hAnsi="Times New Roman"/>
          <w:b w:val="false"/>
          <w:bCs w:val="false"/>
          <w:i w:val="false"/>
          <w:iCs w:val="false"/>
          <w:sz w:val="24"/>
          <w:szCs w:val="24"/>
        </w:rPr>
        <w:t xml:space="preserve">第四十四条　公司登记事项以公司登记机关核定的为准。公司根据需要修改本章程而未涉及变更登记事项的，公司应将修改后的本章程送公司登记机关备案；涉及变更登记事项的，同时应向公司登记机关作变更登记。</w:t>
      </w:r>
    </w:p>
    <w:p>
      <w:pPr>
        <w:spacing w:after="40" w:before="40" w:line="320"/>
        <w:ind w:firstLine="480"/>
        <w:jc w:val="both"/>
      </w:pPr>
      <w:r>
        <w:rPr>
          <w:rFonts w:ascii="Times New Roman" w:eastAsia="SimSun" w:hAnsi="Times New Roman"/>
          <w:b w:val="false"/>
          <w:bCs w:val="false"/>
          <w:i w:val="false"/>
          <w:iCs w:val="false"/>
          <w:sz w:val="24"/>
          <w:szCs w:val="24"/>
        </w:rPr>
        <w:t xml:space="preserve">第四十五条　本章程自全体股东盖章、签字之日起生效。</w:t>
      </w:r>
    </w:p>
    <w:p>
      <w:pPr>
        <w:spacing w:after="40" w:before="40" w:line="320"/>
        <w:ind w:firstLine="480"/>
        <w:jc w:val="both"/>
      </w:pPr>
      <w:r>
        <w:rPr>
          <w:rFonts w:ascii="Times New Roman" w:eastAsia="SimSun" w:hAnsi="Times New Roman"/>
          <w:b w:val="false"/>
          <w:bCs w:val="false"/>
          <w:i w:val="false"/>
          <w:iCs w:val="false"/>
          <w:sz w:val="24"/>
          <w:szCs w:val="24"/>
        </w:rPr>
        <w:t xml:space="preserve">第四十六条　本章程一式【●】份，公司留存一（1）份，并报公司登记机关备案一（1）份。</w:t>
      </w:r>
    </w:p>
    <w:p>
      <w:pPr>
        <w:spacing w:after="40" w:before="40" w:line="320"/>
        <w:ind w:firstLine="480"/>
        <w:jc w:val="both"/>
      </w:pPr>
      <w:r>
        <w:rPr>
          <w:rFonts w:ascii="Times New Roman" w:eastAsia="SimSun" w:hAnsi="Times New Roman"/>
          <w:b w:val="false"/>
          <w:bCs w:val="false"/>
          <w:i w:val="false"/>
          <w:iCs w:val="false"/>
          <w:sz w:val="24"/>
          <w:szCs w:val="24"/>
        </w:rPr>
        <w:t xml:space="preserve">（以下无正文）</w:t>
      </w:r>
    </w:p>
    <w:p>
      <w:r>
        <w:br w:type="page"/>
      </w:r>
    </w:p>
    <w:p>
      <w:pPr>
        <w:spacing w:after="40" w:before="40" w:line="320"/>
        <w:jc w:val="left"/>
      </w:pPr>
      <w:r>
        <w:rPr>
          <w:rFonts w:ascii="Times New Roman" w:eastAsia="SimSun" w:hAnsi="Times New Roman"/>
          <w:b w:val="false"/>
          <w:bCs w:val="false"/>
          <w:i w:val="false"/>
          <w:iCs w:val="false"/>
          <w:sz w:val="24"/>
          <w:szCs w:val="24"/>
        </w:rPr>
        <w:t xml:space="preserve">法定代表人签字：＿＿＿＿＿＿＿＿＿＿</w:t>
      </w:r>
    </w:p>
    <w:p>
      <w:pPr>
        <w:spacing w:after="40" w:before="40" w:line="320"/>
        <w:jc w:val="left"/>
      </w:pPr>
      <w:r>
        <w:rPr>
          <w:rFonts w:ascii="Times New Roman" w:eastAsia="SimSun" w:hAnsi="Times New Roman"/>
          <w:b w:val="false"/>
          <w:bCs w:val="false"/>
          <w:i w:val="false"/>
          <w:iCs w:val="false"/>
          <w:sz w:val="24"/>
          <w:szCs w:val="24"/>
        </w:rPr>
        <w:t xml:space="preserve">（【创始股东A】签名处）</w:t>
      </w:r>
    </w:p>
    <w:p>
      <w:pPr>
        <w:spacing w:after="40" w:before="40" w:line="320"/>
        <w:jc w:val="left"/>
      </w:pPr>
      <w:r>
        <w:rPr>
          <w:rFonts w:ascii="Times New Roman" w:eastAsia="SimSun" w:hAnsi="Times New Roman"/>
          <w:b w:val="false"/>
          <w:bCs w:val="false"/>
          <w:i w:val="false"/>
          <w:iCs w:val="false"/>
          <w:sz w:val="24"/>
          <w:szCs w:val="24"/>
        </w:rPr>
        <w:t xml:space="preserve">【目标公司】（盖章）</w:t>
      </w:r>
    </w:p>
    <w:p>
      <w:pPr>
        <w:spacing w:after="40" w:before="40" w:line="320"/>
        <w:jc w:val="left"/>
      </w:pPr>
      <w:r>
        <w:rPr>
          <w:rFonts w:ascii="Times New Roman" w:eastAsia="SimSun" w:hAnsi="Times New Roman"/>
          <w:b w:val="false"/>
          <w:bCs w:val="false"/>
          <w:i w:val="false"/>
          <w:iCs w:val="false"/>
          <w:sz w:val="24"/>
          <w:szCs w:val="24"/>
        </w:rPr>
        <w:t xml:space="preserve">【●】年【●】月【●】日</w:t>
      </w:r>
    </w:p>
    <w:p>
      <w:pPr>
        <w:spacing w:after="60" w:before="60" w:line="300"/>
        <w:ind w:firstLine="420"/>
        <w:jc w:val="both"/>
      </w:pPr>
      <w:r>
        <w:rPr>
          <w:rFonts w:ascii="Times New Roman" w:eastAsia="SimSun" w:hAnsi="Times New Roman"/>
          <w:b w:val="false"/>
          <w:bCs w:val="false"/>
          <w:i/>
          <w:iCs/>
          <w:color w:val="7F7F7F"/>
          <w:sz w:val="21"/>
          <w:szCs w:val="21"/>
        </w:rPr>
        <w:t xml:space="preserve">【拟稿注：全体股东签署页（自然人签字、机构盖章并由委派代表签字）请按登记机关要求的格式增补。】</w:t>
      </w:r>
    </w:p>
    <w:p>
      <w:pPr>
        <w:ind w:firstLine="420"/>
      </w:pPr>
      <w:r>
        <w:rPr>
          <w:rFonts w:ascii="Times New Roman" w:hAnsi="Times New Roman" w:eastAsia="SimSun"/>
          <w:i/>
          <w:color w:val="7F7F7F"/>
          <w:sz w:val="21"/>
        </w:rPr>
        <w:t>【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03_公司章程（工商登记版）</dc:title>
  <dc:creator>谭棉花律师法律文书库</dc:creator>
  <cp:lastModifiedBy>Un-named</cp:lastModifiedBy>
  <cp:revision>1</cp:revision>
  <dcterms:created xsi:type="dcterms:W3CDTF">2026-07-12T18:50:19.478Z</dcterms:created>
  <dcterms:modified xsi:type="dcterms:W3CDTF">2026-07-12T18:50:19.478Z</dcterms:modified>
</cp:coreProperties>
</file>

<file path=docProps/custom.xml><?xml version="1.0" encoding="utf-8"?>
<Properties xmlns="http://schemas.openxmlformats.org/officeDocument/2006/custom-properties" xmlns:vt="http://schemas.openxmlformats.org/officeDocument/2006/docPropsVTypes"/>
</file>